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B8" w:rsidRPr="00BF5B3B" w:rsidRDefault="00BF5B3B" w:rsidP="009B5E9C">
      <w:pPr>
        <w:spacing w:after="0" w:line="240" w:lineRule="auto"/>
        <w:jc w:val="center"/>
        <w:rPr>
          <w:rFonts w:ascii="Bookman Old Style" w:hAnsi="Bookman Old Style"/>
          <w:b/>
          <w:sz w:val="28"/>
          <w:szCs w:val="28"/>
          <w:lang w:val="fr-FR"/>
        </w:rPr>
      </w:pPr>
      <w:bookmarkStart w:id="0" w:name="_GoBack"/>
      <w:bookmarkEnd w:id="0"/>
      <w:r w:rsidRPr="00BF5B3B">
        <w:rPr>
          <w:rFonts w:ascii="Bookman Old Style" w:hAnsi="Bookman Old Style"/>
          <w:b/>
          <w:sz w:val="28"/>
          <w:szCs w:val="28"/>
          <w:lang w:val="fr-FR"/>
        </w:rPr>
        <w:t>Secrétariat</w:t>
      </w:r>
      <w:r w:rsidR="007F7922" w:rsidRPr="00BF5B3B">
        <w:rPr>
          <w:rFonts w:ascii="Bookman Old Style" w:hAnsi="Bookman Old Style"/>
          <w:b/>
          <w:sz w:val="28"/>
          <w:szCs w:val="28"/>
          <w:lang w:val="fr-FR"/>
        </w:rPr>
        <w:t xml:space="preserve"> </w:t>
      </w:r>
      <w:r>
        <w:rPr>
          <w:rFonts w:ascii="Bookman Old Style" w:hAnsi="Bookman Old Style"/>
          <w:b/>
          <w:sz w:val="28"/>
          <w:szCs w:val="28"/>
          <w:lang w:val="fr-FR"/>
        </w:rPr>
        <w:t>pour la Famille Salésienne</w:t>
      </w:r>
    </w:p>
    <w:p w:rsidR="001B38AA" w:rsidRPr="009E2B0C" w:rsidRDefault="001B38AA" w:rsidP="001B38AA">
      <w:pPr>
        <w:spacing w:after="0" w:line="240" w:lineRule="auto"/>
        <w:jc w:val="center"/>
        <w:rPr>
          <w:rFonts w:ascii="Bookman Old Style" w:hAnsi="Bookman Old Style"/>
          <w:sz w:val="16"/>
          <w:szCs w:val="16"/>
          <w:lang w:val="fr-FR"/>
        </w:rPr>
      </w:pPr>
    </w:p>
    <w:p w:rsidR="00437248" w:rsidRPr="00BF5B3B" w:rsidRDefault="00BF5B3B" w:rsidP="001B38AA">
      <w:pPr>
        <w:spacing w:after="0" w:line="240" w:lineRule="auto"/>
        <w:jc w:val="center"/>
        <w:rPr>
          <w:rFonts w:ascii="Bookman Old Style" w:hAnsi="Bookman Old Style"/>
          <w:b/>
          <w:sz w:val="24"/>
          <w:szCs w:val="24"/>
          <w:lang w:val="fr-FR"/>
        </w:rPr>
      </w:pPr>
      <w:r w:rsidRPr="00BF5B3B">
        <w:rPr>
          <w:rFonts w:ascii="Bookman Old Style" w:hAnsi="Bookman Old Style"/>
          <w:b/>
          <w:sz w:val="24"/>
          <w:szCs w:val="24"/>
          <w:lang w:val="fr-FR"/>
        </w:rPr>
        <w:t>Approuv</w:t>
      </w:r>
      <w:r>
        <w:rPr>
          <w:rFonts w:ascii="Bookman Old Style" w:hAnsi="Bookman Old Style"/>
          <w:b/>
          <w:sz w:val="24"/>
          <w:szCs w:val="24"/>
          <w:lang w:val="fr-FR"/>
        </w:rPr>
        <w:t>é</w:t>
      </w:r>
      <w:r w:rsidR="001B38AA" w:rsidRPr="00BF5B3B">
        <w:rPr>
          <w:rFonts w:ascii="Bookman Old Style" w:hAnsi="Bookman Old Style"/>
          <w:b/>
          <w:sz w:val="24"/>
          <w:szCs w:val="24"/>
          <w:lang w:val="fr-FR"/>
        </w:rPr>
        <w:t xml:space="preserve"> </w:t>
      </w:r>
      <w:r>
        <w:rPr>
          <w:rFonts w:ascii="Bookman Old Style" w:hAnsi="Bookman Old Style"/>
          <w:b/>
          <w:sz w:val="24"/>
          <w:szCs w:val="24"/>
          <w:lang w:val="fr-FR"/>
        </w:rPr>
        <w:t>par le Recteur Majeur</w:t>
      </w:r>
      <w:r w:rsidR="001B38AA" w:rsidRPr="00BF5B3B">
        <w:rPr>
          <w:rFonts w:ascii="Bookman Old Style" w:hAnsi="Bookman Old Style"/>
          <w:b/>
          <w:sz w:val="24"/>
          <w:szCs w:val="24"/>
          <w:lang w:val="fr-FR"/>
        </w:rPr>
        <w:t xml:space="preserve"> e</w:t>
      </w:r>
      <w:r>
        <w:rPr>
          <w:rFonts w:ascii="Bookman Old Style" w:hAnsi="Bookman Old Style"/>
          <w:b/>
          <w:sz w:val="24"/>
          <w:szCs w:val="24"/>
          <w:lang w:val="fr-FR"/>
        </w:rPr>
        <w:t>t le</w:t>
      </w:r>
      <w:r w:rsidR="001B38AA" w:rsidRPr="00BF5B3B">
        <w:rPr>
          <w:rFonts w:ascii="Bookman Old Style" w:hAnsi="Bookman Old Style"/>
          <w:b/>
          <w:sz w:val="24"/>
          <w:szCs w:val="24"/>
          <w:lang w:val="fr-FR"/>
        </w:rPr>
        <w:t xml:space="preserve"> Cons</w:t>
      </w:r>
      <w:r>
        <w:rPr>
          <w:rFonts w:ascii="Bookman Old Style" w:hAnsi="Bookman Old Style"/>
          <w:b/>
          <w:sz w:val="24"/>
          <w:szCs w:val="24"/>
          <w:lang w:val="fr-FR"/>
        </w:rPr>
        <w:t>eil</w:t>
      </w:r>
      <w:r w:rsidR="001B38AA" w:rsidRPr="00BF5B3B">
        <w:rPr>
          <w:rFonts w:ascii="Bookman Old Style" w:hAnsi="Bookman Old Style"/>
          <w:b/>
          <w:sz w:val="24"/>
          <w:szCs w:val="24"/>
          <w:lang w:val="fr-FR"/>
        </w:rPr>
        <w:t xml:space="preserve"> </w:t>
      </w:r>
      <w:r>
        <w:rPr>
          <w:rFonts w:ascii="Bookman Old Style" w:hAnsi="Bookman Old Style"/>
          <w:b/>
          <w:sz w:val="24"/>
          <w:szCs w:val="24"/>
          <w:lang w:val="fr-FR"/>
        </w:rPr>
        <w:t>Général</w:t>
      </w:r>
    </w:p>
    <w:p w:rsidR="00636921" w:rsidRPr="00BF5B3B" w:rsidRDefault="001B38AA" w:rsidP="001B38AA">
      <w:pPr>
        <w:spacing w:after="0" w:line="240" w:lineRule="auto"/>
        <w:jc w:val="center"/>
        <w:rPr>
          <w:rFonts w:ascii="Bookman Old Style" w:hAnsi="Bookman Old Style"/>
          <w:b/>
          <w:sz w:val="24"/>
          <w:szCs w:val="24"/>
          <w:lang w:val="fr-FR"/>
        </w:rPr>
      </w:pPr>
      <w:r w:rsidRPr="00BF5B3B">
        <w:rPr>
          <w:rFonts w:ascii="Bookman Old Style" w:hAnsi="Bookman Old Style"/>
          <w:b/>
          <w:sz w:val="24"/>
          <w:szCs w:val="24"/>
          <w:lang w:val="fr-FR"/>
        </w:rPr>
        <w:t>Rom</w:t>
      </w:r>
      <w:r w:rsidR="00BF5B3B">
        <w:rPr>
          <w:rFonts w:ascii="Bookman Old Style" w:hAnsi="Bookman Old Style"/>
          <w:b/>
          <w:sz w:val="24"/>
          <w:szCs w:val="24"/>
          <w:lang w:val="fr-FR"/>
        </w:rPr>
        <w:t>e</w:t>
      </w:r>
      <w:r w:rsidRPr="00BF5B3B">
        <w:rPr>
          <w:rFonts w:ascii="Bookman Old Style" w:hAnsi="Bookman Old Style"/>
          <w:b/>
          <w:sz w:val="24"/>
          <w:szCs w:val="24"/>
          <w:lang w:val="fr-FR"/>
        </w:rPr>
        <w:t xml:space="preserve">, </w:t>
      </w:r>
      <w:r w:rsidR="00130247" w:rsidRPr="00BF5B3B">
        <w:rPr>
          <w:rFonts w:ascii="Bookman Old Style" w:hAnsi="Bookman Old Style"/>
          <w:b/>
          <w:sz w:val="24"/>
          <w:szCs w:val="24"/>
          <w:lang w:val="fr-FR"/>
        </w:rPr>
        <w:t>29</w:t>
      </w:r>
      <w:r w:rsidRPr="00BF5B3B">
        <w:rPr>
          <w:rFonts w:ascii="Bookman Old Style" w:hAnsi="Bookman Old Style"/>
          <w:b/>
          <w:sz w:val="24"/>
          <w:szCs w:val="24"/>
          <w:lang w:val="fr-FR"/>
        </w:rPr>
        <w:t xml:space="preserve"> </w:t>
      </w:r>
      <w:r w:rsidR="00BF5B3B">
        <w:rPr>
          <w:rFonts w:ascii="Bookman Old Style" w:hAnsi="Bookman Old Style"/>
          <w:b/>
          <w:sz w:val="24"/>
          <w:szCs w:val="24"/>
          <w:lang w:val="fr-FR"/>
        </w:rPr>
        <w:t>janvier</w:t>
      </w:r>
      <w:r w:rsidRPr="00BF5B3B">
        <w:rPr>
          <w:rFonts w:ascii="Bookman Old Style" w:hAnsi="Bookman Old Style"/>
          <w:b/>
          <w:sz w:val="24"/>
          <w:szCs w:val="24"/>
          <w:lang w:val="fr-FR"/>
        </w:rPr>
        <w:t xml:space="preserve"> 2015</w:t>
      </w:r>
    </w:p>
    <w:p w:rsidR="001B38AA" w:rsidRPr="00BF5B3B" w:rsidRDefault="001B38AA" w:rsidP="001B38AA">
      <w:pPr>
        <w:spacing w:after="0" w:line="240" w:lineRule="auto"/>
        <w:jc w:val="both"/>
        <w:rPr>
          <w:rFonts w:ascii="Bookman Old Style" w:hAnsi="Bookman Old Style"/>
          <w:lang w:val="fr-FR"/>
        </w:rPr>
      </w:pPr>
    </w:p>
    <w:p w:rsidR="00BF5B03" w:rsidRPr="00BF5B3B" w:rsidRDefault="00BF5B03" w:rsidP="001B38AA">
      <w:pPr>
        <w:spacing w:after="0" w:line="240" w:lineRule="auto"/>
        <w:jc w:val="both"/>
        <w:rPr>
          <w:rFonts w:ascii="Bookman Old Style" w:hAnsi="Bookman Old Style"/>
          <w:lang w:val="fr-FR"/>
        </w:rPr>
      </w:pPr>
    </w:p>
    <w:p w:rsidR="001B38AA" w:rsidRPr="00BF5B3B" w:rsidRDefault="001B38AA" w:rsidP="001B38AA">
      <w:pPr>
        <w:spacing w:after="0" w:line="240" w:lineRule="auto"/>
        <w:jc w:val="both"/>
        <w:rPr>
          <w:rFonts w:ascii="Bookman Old Style" w:hAnsi="Bookman Old Style"/>
          <w:lang w:val="fr-FR"/>
        </w:rPr>
      </w:pPr>
    </w:p>
    <w:p w:rsidR="001348B8" w:rsidRPr="00BF5B3B" w:rsidRDefault="001348B8" w:rsidP="00AE49D1">
      <w:pPr>
        <w:spacing w:after="0" w:line="240" w:lineRule="auto"/>
        <w:jc w:val="both"/>
        <w:rPr>
          <w:rFonts w:ascii="Bookman Old Style" w:hAnsi="Bookman Old Style"/>
          <w:b/>
          <w:lang w:val="fr-FR"/>
        </w:rPr>
      </w:pPr>
      <w:r w:rsidRPr="00BF5B3B">
        <w:rPr>
          <w:rFonts w:ascii="Bookman Old Style" w:hAnsi="Bookman Old Style"/>
          <w:b/>
          <w:lang w:val="fr-FR"/>
        </w:rPr>
        <w:t>1.</w:t>
      </w:r>
      <w:r w:rsidR="009B5E9C" w:rsidRPr="00BF5B3B">
        <w:rPr>
          <w:rFonts w:ascii="Bookman Old Style" w:hAnsi="Bookman Old Style"/>
          <w:b/>
          <w:lang w:val="fr-FR"/>
        </w:rPr>
        <w:t xml:space="preserve"> </w:t>
      </w:r>
      <w:r w:rsidR="00B74828" w:rsidRPr="00BF5B3B">
        <w:rPr>
          <w:rFonts w:ascii="Bookman Old Style" w:hAnsi="Bookman Old Style"/>
          <w:b/>
          <w:spacing w:val="2"/>
          <w:lang w:val="fr-FR"/>
        </w:rPr>
        <w:t>Nature</w:t>
      </w:r>
      <w:r w:rsidR="009B5E9C" w:rsidRPr="00BF5B3B">
        <w:rPr>
          <w:rFonts w:ascii="Bookman Old Style" w:hAnsi="Bookman Old Style"/>
          <w:b/>
          <w:spacing w:val="2"/>
          <w:lang w:val="fr-FR"/>
        </w:rPr>
        <w:t xml:space="preserve"> e</w:t>
      </w:r>
      <w:r w:rsidR="00B74828">
        <w:rPr>
          <w:rFonts w:ascii="Bookman Old Style" w:hAnsi="Bookman Old Style"/>
          <w:b/>
          <w:spacing w:val="2"/>
          <w:lang w:val="fr-FR"/>
        </w:rPr>
        <w:t>t</w:t>
      </w:r>
      <w:r w:rsidR="009B5E9C" w:rsidRPr="00BF5B3B">
        <w:rPr>
          <w:rFonts w:ascii="Bookman Old Style" w:hAnsi="Bookman Old Style"/>
          <w:b/>
          <w:spacing w:val="2"/>
          <w:lang w:val="fr-FR"/>
        </w:rPr>
        <w:t xml:space="preserve"> </w:t>
      </w:r>
      <w:r w:rsidR="00B74828" w:rsidRPr="00BF5B3B">
        <w:rPr>
          <w:rFonts w:ascii="Bookman Old Style" w:hAnsi="Bookman Old Style"/>
          <w:b/>
          <w:spacing w:val="2"/>
          <w:lang w:val="fr-FR"/>
        </w:rPr>
        <w:t>finalité</w:t>
      </w:r>
    </w:p>
    <w:p w:rsidR="009B5E9C" w:rsidRPr="009E2B0C" w:rsidRDefault="009B5E9C" w:rsidP="00AE49D1">
      <w:pPr>
        <w:spacing w:after="0" w:line="240" w:lineRule="auto"/>
        <w:jc w:val="both"/>
        <w:rPr>
          <w:rFonts w:ascii="Bookman Old Style" w:hAnsi="Bookman Old Style"/>
          <w:sz w:val="16"/>
          <w:szCs w:val="16"/>
          <w:lang w:val="fr-FR"/>
        </w:rPr>
      </w:pPr>
    </w:p>
    <w:p w:rsidR="00AE49D1" w:rsidRPr="00035973" w:rsidRDefault="00844D45" w:rsidP="00AE49D1">
      <w:pPr>
        <w:spacing w:after="0" w:line="240" w:lineRule="auto"/>
        <w:jc w:val="both"/>
        <w:rPr>
          <w:rFonts w:ascii="Bookman Old Style" w:hAnsi="Bookman Old Style"/>
          <w:lang w:val="fr-FR"/>
        </w:rPr>
      </w:pPr>
      <w:r w:rsidRPr="00035973">
        <w:rPr>
          <w:rFonts w:ascii="Bookman Old Style" w:hAnsi="Bookman Old Style"/>
          <w:lang w:val="fr-FR"/>
        </w:rPr>
        <w:t xml:space="preserve">Le </w:t>
      </w:r>
      <w:r w:rsidR="007E0743" w:rsidRPr="00035973">
        <w:rPr>
          <w:rFonts w:ascii="Bookman Old Style" w:hAnsi="Bookman Old Style"/>
          <w:lang w:val="fr-FR"/>
        </w:rPr>
        <w:t>S</w:t>
      </w:r>
      <w:r w:rsidRPr="00035973">
        <w:rPr>
          <w:rFonts w:ascii="Bookman Old Style" w:hAnsi="Bookman Old Style"/>
          <w:lang w:val="fr-FR"/>
        </w:rPr>
        <w:t>ecrétariat pour la Famille Salésienne e</w:t>
      </w:r>
      <w:r w:rsidR="007E0743" w:rsidRPr="00035973">
        <w:rPr>
          <w:rFonts w:ascii="Bookman Old Style" w:hAnsi="Bookman Old Style"/>
          <w:lang w:val="fr-FR"/>
        </w:rPr>
        <w:t>s</w:t>
      </w:r>
      <w:r w:rsidRPr="00035973">
        <w:rPr>
          <w:rFonts w:ascii="Bookman Old Style" w:hAnsi="Bookman Old Style"/>
          <w:lang w:val="fr-FR"/>
        </w:rPr>
        <w:t>t un organe d’animation et de coordination institué par le CG 27</w:t>
      </w:r>
      <w:r w:rsidR="00316C51" w:rsidRPr="00035973">
        <w:rPr>
          <w:rStyle w:val="Refdenotaalpie"/>
          <w:rFonts w:ascii="Bookman Old Style" w:hAnsi="Bookman Old Style"/>
          <w:lang w:val="fr-FR"/>
        </w:rPr>
        <w:footnoteReference w:id="1"/>
      </w:r>
      <w:r w:rsidR="001348B8" w:rsidRPr="00035973">
        <w:rPr>
          <w:rFonts w:ascii="Bookman Old Style" w:hAnsi="Bookman Old Style"/>
          <w:lang w:val="fr-FR"/>
        </w:rPr>
        <w:t xml:space="preserve"> </w:t>
      </w:r>
      <w:r w:rsidRPr="00035973">
        <w:rPr>
          <w:rFonts w:ascii="Bookman Old Style" w:hAnsi="Bookman Old Style"/>
          <w:lang w:val="fr-FR"/>
        </w:rPr>
        <w:t>et dépendant directement du Recteur Majeur</w:t>
      </w:r>
      <w:r w:rsidR="007E0743" w:rsidRPr="00035973">
        <w:rPr>
          <w:rFonts w:ascii="Bookman Old Style" w:hAnsi="Bookman Old Style"/>
          <w:lang w:val="fr-FR"/>
        </w:rPr>
        <w:t>,</w:t>
      </w:r>
      <w:r w:rsidRPr="00035973">
        <w:rPr>
          <w:rFonts w:ascii="Bookman Old Style" w:hAnsi="Bookman Old Style"/>
          <w:lang w:val="fr-FR"/>
        </w:rPr>
        <w:t xml:space="preserve"> </w:t>
      </w:r>
      <w:r w:rsidR="009478E1" w:rsidRPr="00035973">
        <w:rPr>
          <w:rFonts w:ascii="Bookman Old Style" w:hAnsi="Bookman Old Style"/>
          <w:lang w:val="fr-FR"/>
        </w:rPr>
        <w:t>aux termes de</w:t>
      </w:r>
      <w:r w:rsidRPr="00035973">
        <w:rPr>
          <w:rFonts w:ascii="Bookman Old Style" w:hAnsi="Bookman Old Style"/>
          <w:lang w:val="fr-FR"/>
        </w:rPr>
        <w:t xml:space="preserve"> l’article 108 de nos </w:t>
      </w:r>
      <w:r w:rsidR="007E0743" w:rsidRPr="00035973">
        <w:rPr>
          <w:rFonts w:ascii="Bookman Old Style" w:hAnsi="Bookman Old Style"/>
          <w:lang w:val="fr-FR"/>
        </w:rPr>
        <w:t>R</w:t>
      </w:r>
      <w:r w:rsidRPr="00035973">
        <w:rPr>
          <w:rFonts w:ascii="Bookman Old Style" w:hAnsi="Bookman Old Style"/>
          <w:lang w:val="fr-FR"/>
        </w:rPr>
        <w:t xml:space="preserve">èglements </w:t>
      </w:r>
      <w:r w:rsidR="007E0743" w:rsidRPr="00035973">
        <w:rPr>
          <w:rFonts w:ascii="Bookman Old Style" w:hAnsi="Bookman Old Style"/>
          <w:lang w:val="fr-FR"/>
        </w:rPr>
        <w:t>G</w:t>
      </w:r>
      <w:r w:rsidRPr="00035973">
        <w:rPr>
          <w:rFonts w:ascii="Bookman Old Style" w:hAnsi="Bookman Old Style"/>
          <w:lang w:val="fr-FR"/>
        </w:rPr>
        <w:t>énéraux.</w:t>
      </w:r>
    </w:p>
    <w:p w:rsidR="00AE49D1" w:rsidRPr="009E2B0C" w:rsidRDefault="00AE49D1" w:rsidP="00AE49D1">
      <w:pPr>
        <w:spacing w:after="0" w:line="240" w:lineRule="auto"/>
        <w:jc w:val="both"/>
        <w:rPr>
          <w:rFonts w:ascii="Bookman Old Style" w:hAnsi="Bookman Old Style"/>
          <w:sz w:val="16"/>
          <w:szCs w:val="16"/>
          <w:lang w:val="fr-FR"/>
        </w:rPr>
      </w:pPr>
    </w:p>
    <w:p w:rsidR="00AC362A" w:rsidRPr="00035973" w:rsidRDefault="00AE49D1" w:rsidP="00AE49D1">
      <w:pPr>
        <w:spacing w:after="0" w:line="240" w:lineRule="auto"/>
        <w:jc w:val="both"/>
        <w:rPr>
          <w:rFonts w:ascii="Bookman Old Style" w:hAnsi="Bookman Old Style"/>
          <w:lang w:val="fr-FR"/>
        </w:rPr>
      </w:pPr>
      <w:r w:rsidRPr="00035973">
        <w:rPr>
          <w:rFonts w:ascii="Bookman Old Style" w:hAnsi="Bookman Old Style"/>
          <w:lang w:val="fr-FR"/>
        </w:rPr>
        <w:t xml:space="preserve">Sa finalité est d’animer la </w:t>
      </w:r>
      <w:r w:rsidR="00035973" w:rsidRPr="00035973">
        <w:rPr>
          <w:rFonts w:ascii="Bookman Old Style" w:hAnsi="Bookman Old Style"/>
          <w:lang w:val="fr-FR"/>
        </w:rPr>
        <w:t>C</w:t>
      </w:r>
      <w:r w:rsidRPr="00035973">
        <w:rPr>
          <w:rFonts w:ascii="Bookman Old Style" w:hAnsi="Bookman Old Style"/>
          <w:lang w:val="fr-FR"/>
        </w:rPr>
        <w:t>ongrégation</w:t>
      </w:r>
      <w:r w:rsidR="00AC362A" w:rsidRPr="00035973">
        <w:rPr>
          <w:rFonts w:ascii="Bookman Old Style" w:hAnsi="Bookman Old Style"/>
          <w:lang w:val="fr-FR"/>
        </w:rPr>
        <w:t xml:space="preserve"> </w:t>
      </w:r>
      <w:r w:rsidR="00927067">
        <w:rPr>
          <w:rFonts w:ascii="Bookman Old Style" w:hAnsi="Bookman Old Style"/>
          <w:lang w:val="fr-FR"/>
        </w:rPr>
        <w:t xml:space="preserve">en </w:t>
      </w:r>
      <w:r w:rsidR="009E2B0C">
        <w:rPr>
          <w:rFonts w:ascii="Bookman Old Style" w:hAnsi="Bookman Old Style"/>
          <w:lang w:val="fr-FR"/>
        </w:rPr>
        <w:t>relation</w:t>
      </w:r>
      <w:r w:rsidR="00927067">
        <w:rPr>
          <w:rFonts w:ascii="Bookman Old Style" w:hAnsi="Bookman Old Style"/>
          <w:lang w:val="fr-FR"/>
        </w:rPr>
        <w:t xml:space="preserve"> avec</w:t>
      </w:r>
      <w:r w:rsidR="00AC362A" w:rsidRPr="00035973">
        <w:rPr>
          <w:rFonts w:ascii="Bookman Old Style" w:hAnsi="Bookman Old Style"/>
          <w:lang w:val="fr-FR"/>
        </w:rPr>
        <w:t xml:space="preserve"> la Famille Salésienne et de promouvoir la communion des différents groupes qui la composent, en respectant leur spécificité et leur autonomie.</w:t>
      </w:r>
    </w:p>
    <w:p w:rsidR="00AC362A" w:rsidRPr="00E129D3" w:rsidRDefault="00AC362A" w:rsidP="00AE49D1">
      <w:pPr>
        <w:spacing w:after="0" w:line="240" w:lineRule="auto"/>
        <w:jc w:val="both"/>
        <w:rPr>
          <w:rFonts w:ascii="Bookman Old Style" w:hAnsi="Bookman Old Style"/>
          <w:sz w:val="16"/>
          <w:szCs w:val="16"/>
          <w:lang w:val="fr-FR"/>
        </w:rPr>
      </w:pPr>
    </w:p>
    <w:p w:rsidR="001348B8" w:rsidRPr="00035973" w:rsidRDefault="00AC362A" w:rsidP="00AC362A">
      <w:pPr>
        <w:spacing w:after="0" w:line="240" w:lineRule="auto"/>
        <w:jc w:val="both"/>
        <w:rPr>
          <w:rFonts w:ascii="Bookman Old Style" w:hAnsi="Bookman Old Style"/>
          <w:lang w:val="fr-FR"/>
        </w:rPr>
      </w:pPr>
      <w:r w:rsidRPr="00035973">
        <w:rPr>
          <w:rFonts w:ascii="Bookman Old Style" w:hAnsi="Bookman Old Style"/>
          <w:lang w:val="fr-FR"/>
        </w:rPr>
        <w:t xml:space="preserve">Il </w:t>
      </w:r>
      <w:r w:rsidR="00035973" w:rsidRPr="00035973">
        <w:rPr>
          <w:rFonts w:ascii="Bookman Old Style" w:hAnsi="Bookman Old Style"/>
          <w:lang w:val="fr-FR"/>
        </w:rPr>
        <w:t>aide</w:t>
      </w:r>
      <w:r w:rsidRPr="00035973">
        <w:rPr>
          <w:rFonts w:ascii="Bookman Old Style" w:hAnsi="Bookman Old Style"/>
          <w:lang w:val="fr-FR"/>
        </w:rPr>
        <w:t xml:space="preserve"> la </w:t>
      </w:r>
      <w:r w:rsidR="00035973" w:rsidRPr="00035973">
        <w:rPr>
          <w:rFonts w:ascii="Bookman Old Style" w:hAnsi="Bookman Old Style"/>
          <w:lang w:val="fr-FR"/>
        </w:rPr>
        <w:t>C</w:t>
      </w:r>
      <w:r w:rsidRPr="00035973">
        <w:rPr>
          <w:rFonts w:ascii="Bookman Old Style" w:hAnsi="Bookman Old Style"/>
          <w:lang w:val="fr-FR"/>
        </w:rPr>
        <w:t xml:space="preserve">ongrégation à assumer les responsabilités que nous avons, par la volonté de Don Bosco, </w:t>
      </w:r>
      <w:r w:rsidR="00035973" w:rsidRPr="00035973">
        <w:rPr>
          <w:rFonts w:ascii="Bookman Old Style" w:hAnsi="Bookman Old Style"/>
          <w:lang w:val="fr-FR"/>
        </w:rPr>
        <w:t>à l’égard</w:t>
      </w:r>
      <w:r w:rsidRPr="00035973">
        <w:rPr>
          <w:rFonts w:ascii="Bookman Old Style" w:hAnsi="Bookman Old Style"/>
          <w:lang w:val="fr-FR"/>
        </w:rPr>
        <w:t xml:space="preserve"> de la Famille Salésienne, à savoir : « maintenir l’unité de l’esprit, stimuler le dialogue et la collaboration fraternelle pour un enrichissement mutuel et une plus grande fécondité apostolique. »</w:t>
      </w:r>
      <w:r w:rsidR="00E129D3">
        <w:rPr>
          <w:rFonts w:ascii="Bookman Old Style" w:hAnsi="Bookman Old Style"/>
          <w:lang w:val="fr-FR"/>
        </w:rPr>
        <w:t xml:space="preserve"> </w:t>
      </w:r>
      <w:r w:rsidR="001348B8" w:rsidRPr="00035973">
        <w:rPr>
          <w:rStyle w:val="Refdenotaalpie"/>
          <w:rFonts w:ascii="Bookman Old Style" w:hAnsi="Bookman Old Style"/>
          <w:lang w:val="fr-FR"/>
        </w:rPr>
        <w:footnoteReference w:id="2"/>
      </w:r>
      <w:r w:rsidR="001348B8" w:rsidRPr="00035973">
        <w:rPr>
          <w:rFonts w:ascii="Bookman Old Style" w:hAnsi="Bookman Old Style"/>
          <w:lang w:val="fr-FR"/>
        </w:rPr>
        <w:t xml:space="preserve"> </w:t>
      </w:r>
    </w:p>
    <w:p w:rsidR="001B38AA" w:rsidRPr="00BF5B3B" w:rsidRDefault="001B38AA" w:rsidP="00AE49D1">
      <w:pPr>
        <w:spacing w:after="0" w:line="240" w:lineRule="auto"/>
        <w:jc w:val="both"/>
        <w:rPr>
          <w:rFonts w:ascii="Bookman Old Style" w:hAnsi="Bookman Old Style"/>
          <w:lang w:val="fr-FR"/>
        </w:rPr>
      </w:pPr>
    </w:p>
    <w:p w:rsidR="00BF5B03" w:rsidRPr="00BF5B3B" w:rsidRDefault="00BF5B03" w:rsidP="00F83C3C">
      <w:pPr>
        <w:spacing w:after="0" w:line="240" w:lineRule="auto"/>
        <w:jc w:val="both"/>
        <w:rPr>
          <w:rFonts w:ascii="Bookman Old Style" w:hAnsi="Bookman Old Style"/>
          <w:b/>
          <w:spacing w:val="2"/>
          <w:lang w:val="fr-FR"/>
        </w:rPr>
      </w:pPr>
      <w:r w:rsidRPr="00BF5B3B">
        <w:rPr>
          <w:rFonts w:ascii="Bookman Old Style" w:hAnsi="Bookman Old Style"/>
          <w:b/>
          <w:lang w:val="fr-FR"/>
        </w:rPr>
        <w:t>2. Membr</w:t>
      </w:r>
      <w:r w:rsidR="00406652">
        <w:rPr>
          <w:rFonts w:ascii="Bookman Old Style" w:hAnsi="Bookman Old Style"/>
          <w:b/>
          <w:lang w:val="fr-FR"/>
        </w:rPr>
        <w:t>es</w:t>
      </w:r>
      <w:r w:rsidRPr="00BF5B3B">
        <w:rPr>
          <w:rFonts w:ascii="Bookman Old Style" w:hAnsi="Bookman Old Style"/>
          <w:b/>
          <w:lang w:val="fr-FR"/>
        </w:rPr>
        <w:t xml:space="preserve"> d</w:t>
      </w:r>
      <w:r w:rsidR="00406652">
        <w:rPr>
          <w:rFonts w:ascii="Bookman Old Style" w:hAnsi="Bookman Old Style"/>
          <w:b/>
          <w:lang w:val="fr-FR"/>
        </w:rPr>
        <w:t>u</w:t>
      </w:r>
      <w:r w:rsidRPr="00BF5B3B">
        <w:rPr>
          <w:rFonts w:ascii="Bookman Old Style" w:hAnsi="Bookman Old Style"/>
          <w:b/>
          <w:lang w:val="fr-FR"/>
        </w:rPr>
        <w:t xml:space="preserve"> </w:t>
      </w:r>
      <w:r w:rsidRPr="00BF5B3B">
        <w:rPr>
          <w:rFonts w:ascii="Bookman Old Style" w:hAnsi="Bookman Old Style"/>
          <w:b/>
          <w:spacing w:val="2"/>
          <w:lang w:val="fr-FR"/>
        </w:rPr>
        <w:t>Se</w:t>
      </w:r>
      <w:r w:rsidR="00406652">
        <w:rPr>
          <w:rFonts w:ascii="Bookman Old Style" w:hAnsi="Bookman Old Style"/>
          <w:b/>
          <w:spacing w:val="2"/>
          <w:lang w:val="fr-FR"/>
        </w:rPr>
        <w:t>crétariat</w:t>
      </w:r>
    </w:p>
    <w:p w:rsidR="00417F61" w:rsidRPr="00F83C3C" w:rsidRDefault="00417F61" w:rsidP="00F83C3C">
      <w:pPr>
        <w:pStyle w:val="Prrafodelista"/>
        <w:spacing w:after="0" w:line="240" w:lineRule="auto"/>
        <w:ind w:left="0"/>
        <w:jc w:val="both"/>
        <w:rPr>
          <w:rFonts w:ascii="Bookman Old Style" w:hAnsi="Bookman Old Style"/>
          <w:spacing w:val="2"/>
          <w:sz w:val="16"/>
          <w:szCs w:val="16"/>
          <w:lang w:val="fr-FR"/>
        </w:rPr>
      </w:pPr>
    </w:p>
    <w:p w:rsidR="00417F61" w:rsidRPr="00166D3D" w:rsidRDefault="00417F61" w:rsidP="00F83C3C">
      <w:pPr>
        <w:pStyle w:val="Prrafodelista"/>
        <w:spacing w:after="0" w:line="240" w:lineRule="auto"/>
        <w:ind w:left="0"/>
        <w:jc w:val="both"/>
        <w:rPr>
          <w:rFonts w:ascii="Bookman Old Style" w:hAnsi="Bookman Old Style"/>
          <w:spacing w:val="2"/>
          <w:lang w:val="fr-FR"/>
        </w:rPr>
      </w:pPr>
      <w:r w:rsidRPr="00166D3D">
        <w:rPr>
          <w:rFonts w:ascii="Bookman Old Style" w:hAnsi="Bookman Old Style"/>
          <w:spacing w:val="2"/>
          <w:lang w:val="fr-FR"/>
        </w:rPr>
        <w:t xml:space="preserve">Le </w:t>
      </w:r>
      <w:r w:rsidR="00166D3D" w:rsidRPr="00166D3D">
        <w:rPr>
          <w:rFonts w:ascii="Bookman Old Style" w:hAnsi="Bookman Old Style"/>
          <w:spacing w:val="2"/>
          <w:lang w:val="fr-FR"/>
        </w:rPr>
        <w:t>S</w:t>
      </w:r>
      <w:r w:rsidRPr="00166D3D">
        <w:rPr>
          <w:rFonts w:ascii="Bookman Old Style" w:hAnsi="Bookman Old Style"/>
          <w:spacing w:val="2"/>
          <w:lang w:val="fr-FR"/>
        </w:rPr>
        <w:t>ecrétariat est constitué des membres suivants :</w:t>
      </w:r>
    </w:p>
    <w:p w:rsidR="00417F61" w:rsidRPr="00F83C3C" w:rsidRDefault="00417F61" w:rsidP="00F83C3C">
      <w:pPr>
        <w:pStyle w:val="Prrafodelista"/>
        <w:spacing w:after="0" w:line="240" w:lineRule="auto"/>
        <w:ind w:left="0"/>
        <w:jc w:val="both"/>
        <w:rPr>
          <w:rFonts w:ascii="Bookman Old Style" w:hAnsi="Bookman Old Style"/>
          <w:spacing w:val="2"/>
          <w:sz w:val="16"/>
          <w:szCs w:val="16"/>
          <w:lang w:val="fr-FR"/>
        </w:rPr>
      </w:pPr>
    </w:p>
    <w:p w:rsidR="00417F61" w:rsidRPr="00166D3D" w:rsidRDefault="00417F61" w:rsidP="00F83C3C">
      <w:pPr>
        <w:pStyle w:val="Prrafodelista"/>
        <w:spacing w:after="0" w:line="240" w:lineRule="auto"/>
        <w:ind w:left="0"/>
        <w:jc w:val="both"/>
        <w:rPr>
          <w:rFonts w:ascii="Bookman Old Style" w:hAnsi="Bookman Old Style"/>
          <w:spacing w:val="2"/>
          <w:lang w:val="fr-FR"/>
        </w:rPr>
      </w:pPr>
      <w:r w:rsidRPr="00166D3D">
        <w:rPr>
          <w:rFonts w:ascii="Bookman Old Style" w:hAnsi="Bookman Old Style"/>
          <w:spacing w:val="2"/>
          <w:lang w:val="fr-FR"/>
        </w:rPr>
        <w:t xml:space="preserve">2.1. Le </w:t>
      </w:r>
      <w:r w:rsidR="00166D3D" w:rsidRPr="00166D3D">
        <w:rPr>
          <w:rFonts w:ascii="Bookman Old Style" w:hAnsi="Bookman Old Style"/>
          <w:spacing w:val="2"/>
          <w:lang w:val="fr-FR"/>
        </w:rPr>
        <w:t>D</w:t>
      </w:r>
      <w:r w:rsidRPr="00166D3D">
        <w:rPr>
          <w:rFonts w:ascii="Bookman Old Style" w:hAnsi="Bookman Old Style"/>
          <w:spacing w:val="2"/>
          <w:lang w:val="fr-FR"/>
        </w:rPr>
        <w:t xml:space="preserve">élégué du Recteur Majeur pour le </w:t>
      </w:r>
      <w:r w:rsidR="00166D3D" w:rsidRPr="00166D3D">
        <w:rPr>
          <w:rFonts w:ascii="Bookman Old Style" w:hAnsi="Bookman Old Style"/>
          <w:spacing w:val="2"/>
          <w:lang w:val="fr-FR"/>
        </w:rPr>
        <w:t>S</w:t>
      </w:r>
      <w:r w:rsidRPr="00166D3D">
        <w:rPr>
          <w:rFonts w:ascii="Bookman Old Style" w:hAnsi="Bookman Old Style"/>
          <w:spacing w:val="2"/>
          <w:lang w:val="fr-FR"/>
        </w:rPr>
        <w:t xml:space="preserve">ecrétariat pour la Famille Salésienne, qui est le </w:t>
      </w:r>
      <w:r w:rsidR="00166D3D" w:rsidRPr="00166D3D">
        <w:rPr>
          <w:rFonts w:ascii="Bookman Old Style" w:hAnsi="Bookman Old Style"/>
          <w:spacing w:val="2"/>
          <w:lang w:val="fr-FR"/>
        </w:rPr>
        <w:t>S</w:t>
      </w:r>
      <w:r w:rsidRPr="00166D3D">
        <w:rPr>
          <w:rFonts w:ascii="Bookman Old Style" w:hAnsi="Bookman Old Style"/>
          <w:spacing w:val="2"/>
          <w:lang w:val="fr-FR"/>
        </w:rPr>
        <w:t xml:space="preserve">ecrétaire </w:t>
      </w:r>
      <w:r w:rsidR="00166D3D" w:rsidRPr="00166D3D">
        <w:rPr>
          <w:rFonts w:ascii="Bookman Old Style" w:hAnsi="Bookman Old Style"/>
          <w:spacing w:val="2"/>
          <w:lang w:val="fr-FR"/>
        </w:rPr>
        <w:t>C</w:t>
      </w:r>
      <w:r w:rsidRPr="00166D3D">
        <w:rPr>
          <w:rFonts w:ascii="Bookman Old Style" w:hAnsi="Bookman Old Style"/>
          <w:spacing w:val="2"/>
          <w:lang w:val="fr-FR"/>
        </w:rPr>
        <w:t xml:space="preserve">entral du </w:t>
      </w:r>
      <w:r w:rsidR="00166D3D" w:rsidRPr="00166D3D">
        <w:rPr>
          <w:rFonts w:ascii="Bookman Old Style" w:hAnsi="Bookman Old Style"/>
          <w:spacing w:val="2"/>
          <w:lang w:val="fr-FR"/>
        </w:rPr>
        <w:t>S</w:t>
      </w:r>
      <w:r w:rsidRPr="00166D3D">
        <w:rPr>
          <w:rFonts w:ascii="Bookman Old Style" w:hAnsi="Bookman Old Style"/>
          <w:spacing w:val="2"/>
          <w:lang w:val="fr-FR"/>
        </w:rPr>
        <w:t xml:space="preserve">ecrétariat et </w:t>
      </w:r>
      <w:r w:rsidR="00166D3D" w:rsidRPr="00166D3D">
        <w:rPr>
          <w:rFonts w:ascii="Bookman Old Style" w:hAnsi="Bookman Old Style"/>
          <w:spacing w:val="2"/>
          <w:lang w:val="fr-FR"/>
        </w:rPr>
        <w:t>remplit</w:t>
      </w:r>
      <w:r w:rsidRPr="00166D3D">
        <w:rPr>
          <w:rFonts w:ascii="Bookman Old Style" w:hAnsi="Bookman Old Style"/>
          <w:spacing w:val="2"/>
          <w:lang w:val="fr-FR"/>
        </w:rPr>
        <w:t xml:space="preserve"> les tâches décrites à l’article 6.</w:t>
      </w:r>
    </w:p>
    <w:p w:rsidR="00417F61" w:rsidRPr="00F83C3C" w:rsidRDefault="00417F61" w:rsidP="00F83C3C">
      <w:pPr>
        <w:pStyle w:val="Prrafodelista"/>
        <w:spacing w:after="0" w:line="240" w:lineRule="auto"/>
        <w:ind w:left="0"/>
        <w:jc w:val="both"/>
        <w:rPr>
          <w:rFonts w:ascii="Bookman Old Style" w:hAnsi="Bookman Old Style"/>
          <w:spacing w:val="2"/>
          <w:sz w:val="16"/>
          <w:szCs w:val="16"/>
          <w:lang w:val="fr-FR"/>
        </w:rPr>
      </w:pPr>
    </w:p>
    <w:p w:rsidR="00036F83" w:rsidRPr="00166D3D" w:rsidRDefault="00417F61" w:rsidP="00F83C3C">
      <w:pPr>
        <w:pStyle w:val="Prrafodelista"/>
        <w:spacing w:after="0" w:line="240" w:lineRule="auto"/>
        <w:ind w:left="0"/>
        <w:jc w:val="both"/>
        <w:rPr>
          <w:rFonts w:ascii="Bookman Old Style" w:hAnsi="Bookman Old Style"/>
          <w:spacing w:val="2"/>
          <w:lang w:val="fr-FR"/>
        </w:rPr>
      </w:pPr>
      <w:r w:rsidRPr="00166D3D">
        <w:rPr>
          <w:rFonts w:ascii="Bookman Old Style" w:hAnsi="Bookman Old Style"/>
          <w:spacing w:val="2"/>
          <w:lang w:val="fr-FR"/>
        </w:rPr>
        <w:t xml:space="preserve">2.2. Des </w:t>
      </w:r>
      <w:r w:rsidR="00166D3D" w:rsidRPr="00166D3D">
        <w:rPr>
          <w:rFonts w:ascii="Bookman Old Style" w:hAnsi="Bookman Old Style"/>
          <w:spacing w:val="2"/>
          <w:lang w:val="fr-FR"/>
        </w:rPr>
        <w:t>C</w:t>
      </w:r>
      <w:r w:rsidRPr="00166D3D">
        <w:rPr>
          <w:rFonts w:ascii="Bookman Old Style" w:hAnsi="Bookman Old Style"/>
          <w:spacing w:val="2"/>
          <w:lang w:val="fr-FR"/>
        </w:rPr>
        <w:t xml:space="preserve">onfrères SDB </w:t>
      </w:r>
      <w:r w:rsidR="00166D3D" w:rsidRPr="00166D3D">
        <w:rPr>
          <w:rFonts w:ascii="Bookman Old Style" w:hAnsi="Bookman Old Style"/>
          <w:spacing w:val="2"/>
          <w:lang w:val="fr-FR"/>
        </w:rPr>
        <w:t>remplissant</w:t>
      </w:r>
      <w:r w:rsidRPr="00166D3D">
        <w:rPr>
          <w:rFonts w:ascii="Bookman Old Style" w:hAnsi="Bookman Old Style"/>
          <w:spacing w:val="2"/>
          <w:lang w:val="fr-FR"/>
        </w:rPr>
        <w:t xml:space="preserve"> des tâches d’animation</w:t>
      </w:r>
      <w:r w:rsidR="00036F83" w:rsidRPr="00166D3D">
        <w:rPr>
          <w:rFonts w:ascii="Bookman Old Style" w:hAnsi="Bookman Old Style"/>
          <w:spacing w:val="2"/>
          <w:lang w:val="fr-FR"/>
        </w:rPr>
        <w:t xml:space="preserve"> dans les groupes de la Famille Salésienne </w:t>
      </w:r>
      <w:r w:rsidR="00166D3D">
        <w:rPr>
          <w:rFonts w:ascii="Bookman Old Style" w:hAnsi="Bookman Old Style"/>
          <w:spacing w:val="2"/>
          <w:lang w:val="fr-FR"/>
        </w:rPr>
        <w:t>dont</w:t>
      </w:r>
      <w:r w:rsidR="00036F83" w:rsidRPr="00166D3D">
        <w:rPr>
          <w:rFonts w:ascii="Bookman Old Style" w:hAnsi="Bookman Old Style"/>
          <w:spacing w:val="2"/>
          <w:lang w:val="fr-FR"/>
        </w:rPr>
        <w:t xml:space="preserve"> la </w:t>
      </w:r>
      <w:r w:rsidR="00166D3D" w:rsidRPr="00166D3D">
        <w:rPr>
          <w:rFonts w:ascii="Bookman Old Style" w:hAnsi="Bookman Old Style"/>
          <w:spacing w:val="2"/>
          <w:lang w:val="fr-FR"/>
        </w:rPr>
        <w:t>C</w:t>
      </w:r>
      <w:r w:rsidR="00036F83" w:rsidRPr="00166D3D">
        <w:rPr>
          <w:rFonts w:ascii="Bookman Old Style" w:hAnsi="Bookman Old Style"/>
          <w:spacing w:val="2"/>
          <w:lang w:val="fr-FR"/>
        </w:rPr>
        <w:t xml:space="preserve">ongrégation </w:t>
      </w:r>
      <w:r w:rsidR="00166D3D" w:rsidRPr="00166D3D">
        <w:rPr>
          <w:rFonts w:ascii="Bookman Old Style" w:hAnsi="Bookman Old Style"/>
          <w:spacing w:val="2"/>
          <w:lang w:val="fr-FR"/>
        </w:rPr>
        <w:t>S</w:t>
      </w:r>
      <w:r w:rsidR="00036F83" w:rsidRPr="00166D3D">
        <w:rPr>
          <w:rFonts w:ascii="Bookman Old Style" w:hAnsi="Bookman Old Style"/>
          <w:spacing w:val="2"/>
          <w:lang w:val="fr-FR"/>
        </w:rPr>
        <w:t xml:space="preserve">alésienne </w:t>
      </w:r>
      <w:r w:rsidR="00166D3D" w:rsidRPr="00166D3D">
        <w:rPr>
          <w:rFonts w:ascii="Bookman Old Style" w:hAnsi="Bookman Old Style"/>
          <w:spacing w:val="2"/>
          <w:lang w:val="fr-FR"/>
        </w:rPr>
        <w:t>a</w:t>
      </w:r>
      <w:r w:rsidR="00036F83" w:rsidRPr="00166D3D">
        <w:rPr>
          <w:rFonts w:ascii="Bookman Old Style" w:hAnsi="Bookman Old Style"/>
          <w:spacing w:val="2"/>
          <w:lang w:val="fr-FR"/>
        </w:rPr>
        <w:t xml:space="preserve"> la responsabilité charismatique :</w:t>
      </w:r>
    </w:p>
    <w:p w:rsidR="00417F61" w:rsidRPr="00166D3D" w:rsidRDefault="00036F83" w:rsidP="00F83C3C">
      <w:pPr>
        <w:pStyle w:val="Prrafodelista"/>
        <w:spacing w:after="0" w:line="240" w:lineRule="auto"/>
        <w:ind w:left="0"/>
        <w:jc w:val="both"/>
        <w:rPr>
          <w:rFonts w:ascii="Bookman Old Style" w:hAnsi="Bookman Old Style"/>
          <w:spacing w:val="2"/>
          <w:lang w:val="fr-FR"/>
        </w:rPr>
      </w:pPr>
      <w:r>
        <w:rPr>
          <w:rFonts w:ascii="Bookman Old Style" w:hAnsi="Bookman Old Style"/>
          <w:color w:val="FF0000"/>
          <w:spacing w:val="2"/>
          <w:lang w:val="fr-FR"/>
        </w:rPr>
        <w:tab/>
      </w:r>
      <w:r w:rsidRPr="00166D3D">
        <w:rPr>
          <w:rFonts w:ascii="Bookman Old Style" w:hAnsi="Bookman Old Style"/>
          <w:spacing w:val="2"/>
          <w:lang w:val="fr-FR"/>
        </w:rPr>
        <w:t xml:space="preserve">- le </w:t>
      </w:r>
      <w:r w:rsidR="00166D3D" w:rsidRPr="00166D3D">
        <w:rPr>
          <w:rFonts w:ascii="Bookman Old Style" w:hAnsi="Bookman Old Style"/>
          <w:spacing w:val="2"/>
          <w:lang w:val="fr-FR"/>
        </w:rPr>
        <w:t>D</w:t>
      </w:r>
      <w:r w:rsidRPr="00166D3D">
        <w:rPr>
          <w:rFonts w:ascii="Bookman Old Style" w:hAnsi="Bookman Old Style"/>
          <w:spacing w:val="2"/>
          <w:lang w:val="fr-FR"/>
        </w:rPr>
        <w:t xml:space="preserve">élégué </w:t>
      </w:r>
      <w:r w:rsidR="00166D3D" w:rsidRPr="00166D3D">
        <w:rPr>
          <w:rFonts w:ascii="Bookman Old Style" w:hAnsi="Bookman Old Style"/>
          <w:spacing w:val="2"/>
          <w:lang w:val="fr-FR"/>
        </w:rPr>
        <w:t>M</w:t>
      </w:r>
      <w:r w:rsidRPr="00166D3D">
        <w:rPr>
          <w:rFonts w:ascii="Bookman Old Style" w:hAnsi="Bookman Old Style"/>
          <w:spacing w:val="2"/>
          <w:lang w:val="fr-FR"/>
        </w:rPr>
        <w:t xml:space="preserve">ondial des </w:t>
      </w:r>
      <w:r w:rsidR="00166D3D" w:rsidRPr="00166D3D">
        <w:rPr>
          <w:rFonts w:ascii="Bookman Old Style" w:hAnsi="Bookman Old Style"/>
          <w:spacing w:val="2"/>
          <w:lang w:val="fr-FR"/>
        </w:rPr>
        <w:t>S</w:t>
      </w:r>
      <w:r w:rsidRPr="00166D3D">
        <w:rPr>
          <w:rFonts w:ascii="Bookman Old Style" w:hAnsi="Bookman Old Style"/>
          <w:spacing w:val="2"/>
          <w:lang w:val="fr-FR"/>
        </w:rPr>
        <w:t xml:space="preserve">alésiens </w:t>
      </w:r>
      <w:r w:rsidR="00166D3D" w:rsidRPr="00166D3D">
        <w:rPr>
          <w:rFonts w:ascii="Bookman Old Style" w:hAnsi="Bookman Old Style"/>
          <w:spacing w:val="2"/>
          <w:lang w:val="fr-FR"/>
        </w:rPr>
        <w:t>C</w:t>
      </w:r>
      <w:r w:rsidRPr="00166D3D">
        <w:rPr>
          <w:rFonts w:ascii="Bookman Old Style" w:hAnsi="Bookman Old Style"/>
          <w:spacing w:val="2"/>
          <w:lang w:val="fr-FR"/>
        </w:rPr>
        <w:t>oopérateurs ;</w:t>
      </w:r>
    </w:p>
    <w:p w:rsidR="00036F83" w:rsidRPr="00166D3D" w:rsidRDefault="00036F83" w:rsidP="00F83C3C">
      <w:pPr>
        <w:pStyle w:val="Prrafodelista"/>
        <w:spacing w:after="0" w:line="240" w:lineRule="auto"/>
        <w:ind w:left="0"/>
        <w:jc w:val="both"/>
        <w:rPr>
          <w:rFonts w:ascii="Bookman Old Style" w:hAnsi="Bookman Old Style"/>
          <w:spacing w:val="2"/>
          <w:lang w:val="fr-FR"/>
        </w:rPr>
      </w:pPr>
      <w:r w:rsidRPr="00166D3D">
        <w:rPr>
          <w:rFonts w:ascii="Bookman Old Style" w:hAnsi="Bookman Old Style"/>
          <w:spacing w:val="2"/>
          <w:lang w:val="fr-FR"/>
        </w:rPr>
        <w:tab/>
        <w:t xml:space="preserve">- le </w:t>
      </w:r>
      <w:r w:rsidR="00166D3D" w:rsidRPr="00166D3D">
        <w:rPr>
          <w:rFonts w:ascii="Bookman Old Style" w:hAnsi="Bookman Old Style"/>
          <w:spacing w:val="2"/>
          <w:lang w:val="fr-FR"/>
        </w:rPr>
        <w:t>D</w:t>
      </w:r>
      <w:r w:rsidRPr="00166D3D">
        <w:rPr>
          <w:rFonts w:ascii="Bookman Old Style" w:hAnsi="Bookman Old Style"/>
          <w:spacing w:val="2"/>
          <w:lang w:val="fr-FR"/>
        </w:rPr>
        <w:t xml:space="preserve">élégué </w:t>
      </w:r>
      <w:r w:rsidR="00166D3D" w:rsidRPr="00166D3D">
        <w:rPr>
          <w:rFonts w:ascii="Bookman Old Style" w:hAnsi="Bookman Old Style"/>
          <w:spacing w:val="2"/>
          <w:lang w:val="fr-FR"/>
        </w:rPr>
        <w:t>M</w:t>
      </w:r>
      <w:r w:rsidRPr="00166D3D">
        <w:rPr>
          <w:rFonts w:ascii="Bookman Old Style" w:hAnsi="Bookman Old Style"/>
          <w:spacing w:val="2"/>
          <w:lang w:val="fr-FR"/>
        </w:rPr>
        <w:t xml:space="preserve">ondial des </w:t>
      </w:r>
      <w:r w:rsidR="00166D3D" w:rsidRPr="00166D3D">
        <w:rPr>
          <w:rFonts w:ascii="Bookman Old Style" w:hAnsi="Bookman Old Style"/>
          <w:spacing w:val="2"/>
          <w:lang w:val="fr-FR"/>
        </w:rPr>
        <w:t>A</w:t>
      </w:r>
      <w:r w:rsidRPr="00166D3D">
        <w:rPr>
          <w:rFonts w:ascii="Bookman Old Style" w:hAnsi="Bookman Old Style"/>
          <w:spacing w:val="2"/>
          <w:lang w:val="fr-FR"/>
        </w:rPr>
        <w:t xml:space="preserve">ncien(ne)s </w:t>
      </w:r>
      <w:r w:rsidR="00166D3D" w:rsidRPr="00166D3D">
        <w:rPr>
          <w:rFonts w:ascii="Bookman Old Style" w:hAnsi="Bookman Old Style" w:cs="Tunga"/>
          <w:spacing w:val="2"/>
          <w:lang w:val="fr-FR"/>
        </w:rPr>
        <w:t>É</w:t>
      </w:r>
      <w:r w:rsidRPr="00166D3D">
        <w:rPr>
          <w:rFonts w:ascii="Bookman Old Style" w:hAnsi="Bookman Old Style"/>
          <w:spacing w:val="2"/>
          <w:lang w:val="fr-FR"/>
        </w:rPr>
        <w:t>lève</w:t>
      </w:r>
      <w:r w:rsidR="00166D3D" w:rsidRPr="00166D3D">
        <w:rPr>
          <w:rFonts w:ascii="Bookman Old Style" w:hAnsi="Bookman Old Style"/>
          <w:spacing w:val="2"/>
          <w:lang w:val="fr-FR"/>
        </w:rPr>
        <w:t>s</w:t>
      </w:r>
      <w:r w:rsidRPr="00166D3D">
        <w:rPr>
          <w:rFonts w:ascii="Bookman Old Style" w:hAnsi="Bookman Old Style"/>
          <w:spacing w:val="2"/>
          <w:lang w:val="fr-FR"/>
        </w:rPr>
        <w:t xml:space="preserve"> de Don Bosco ;</w:t>
      </w:r>
    </w:p>
    <w:p w:rsidR="00036F83" w:rsidRPr="00166D3D" w:rsidRDefault="00036F83" w:rsidP="00F83C3C">
      <w:pPr>
        <w:pStyle w:val="Prrafodelista"/>
        <w:spacing w:after="0" w:line="240" w:lineRule="auto"/>
        <w:ind w:left="0"/>
        <w:jc w:val="both"/>
        <w:rPr>
          <w:rFonts w:ascii="Bookman Old Style" w:hAnsi="Bookman Old Style"/>
          <w:spacing w:val="2"/>
          <w:lang w:val="fr-FR"/>
        </w:rPr>
      </w:pPr>
      <w:r w:rsidRPr="00166D3D">
        <w:rPr>
          <w:rFonts w:ascii="Bookman Old Style" w:hAnsi="Bookman Old Style"/>
          <w:spacing w:val="2"/>
          <w:lang w:val="fr-FR"/>
        </w:rPr>
        <w:tab/>
        <w:t>- l’</w:t>
      </w:r>
      <w:r w:rsidR="00166D3D" w:rsidRPr="00166D3D">
        <w:rPr>
          <w:rFonts w:ascii="Bookman Old Style" w:hAnsi="Bookman Old Style"/>
          <w:spacing w:val="2"/>
          <w:lang w:val="fr-FR"/>
        </w:rPr>
        <w:t>A</w:t>
      </w:r>
      <w:r w:rsidRPr="00166D3D">
        <w:rPr>
          <w:rFonts w:ascii="Bookman Old Style" w:hAnsi="Bookman Old Style"/>
          <w:spacing w:val="2"/>
          <w:lang w:val="fr-FR"/>
        </w:rPr>
        <w:t xml:space="preserve">nimateur </w:t>
      </w:r>
      <w:r w:rsidR="00166D3D" w:rsidRPr="00166D3D">
        <w:rPr>
          <w:rFonts w:ascii="Bookman Old Style" w:hAnsi="Bookman Old Style"/>
          <w:spacing w:val="2"/>
          <w:lang w:val="fr-FR"/>
        </w:rPr>
        <w:t>S</w:t>
      </w:r>
      <w:r w:rsidRPr="00166D3D">
        <w:rPr>
          <w:rFonts w:ascii="Bookman Old Style" w:hAnsi="Bookman Old Style"/>
          <w:spacing w:val="2"/>
          <w:lang w:val="fr-FR"/>
        </w:rPr>
        <w:t>pirituel de l’</w:t>
      </w:r>
      <w:r w:rsidR="00166D3D" w:rsidRPr="00166D3D">
        <w:rPr>
          <w:rFonts w:ascii="Bookman Old Style" w:hAnsi="Bookman Old Style"/>
          <w:spacing w:val="2"/>
          <w:lang w:val="fr-FR"/>
        </w:rPr>
        <w:t>A</w:t>
      </w:r>
      <w:r w:rsidRPr="00166D3D">
        <w:rPr>
          <w:rFonts w:ascii="Bookman Old Style" w:hAnsi="Bookman Old Style"/>
          <w:spacing w:val="2"/>
          <w:lang w:val="fr-FR"/>
        </w:rPr>
        <w:t>ssociation de Marie Auxiliatrice ;</w:t>
      </w:r>
    </w:p>
    <w:p w:rsidR="00036F83" w:rsidRPr="00166D3D" w:rsidRDefault="00036F83" w:rsidP="00F83C3C">
      <w:pPr>
        <w:pStyle w:val="Prrafodelista"/>
        <w:spacing w:after="0" w:line="240" w:lineRule="auto"/>
        <w:ind w:left="0"/>
        <w:jc w:val="both"/>
        <w:rPr>
          <w:rFonts w:ascii="Bookman Old Style" w:hAnsi="Bookman Old Style"/>
          <w:spacing w:val="2"/>
          <w:lang w:val="fr-FR"/>
        </w:rPr>
      </w:pPr>
      <w:r w:rsidRPr="00166D3D">
        <w:rPr>
          <w:rFonts w:ascii="Bookman Old Style" w:hAnsi="Bookman Old Style"/>
          <w:spacing w:val="2"/>
          <w:lang w:val="fr-FR"/>
        </w:rPr>
        <w:tab/>
        <w:t>- l’</w:t>
      </w:r>
      <w:r w:rsidR="00166D3D" w:rsidRPr="00166D3D">
        <w:rPr>
          <w:rFonts w:ascii="Bookman Old Style" w:hAnsi="Bookman Old Style"/>
          <w:spacing w:val="2"/>
          <w:lang w:val="fr-FR"/>
        </w:rPr>
        <w:t>A</w:t>
      </w:r>
      <w:r w:rsidRPr="00166D3D">
        <w:rPr>
          <w:rFonts w:ascii="Bookman Old Style" w:hAnsi="Bookman Old Style"/>
          <w:spacing w:val="2"/>
          <w:lang w:val="fr-FR"/>
        </w:rPr>
        <w:t xml:space="preserve">ssistant </w:t>
      </w:r>
      <w:r w:rsidR="00166D3D" w:rsidRPr="00166D3D">
        <w:rPr>
          <w:rFonts w:ascii="Bookman Old Style" w:hAnsi="Bookman Old Style"/>
          <w:spacing w:val="2"/>
          <w:lang w:val="fr-FR"/>
        </w:rPr>
        <w:t>C</w:t>
      </w:r>
      <w:r w:rsidRPr="00166D3D">
        <w:rPr>
          <w:rFonts w:ascii="Bookman Old Style" w:hAnsi="Bookman Old Style"/>
          <w:spacing w:val="2"/>
          <w:lang w:val="fr-FR"/>
        </w:rPr>
        <w:t xml:space="preserve">entral des </w:t>
      </w:r>
      <w:r w:rsidR="00166D3D" w:rsidRPr="00166D3D">
        <w:rPr>
          <w:rFonts w:ascii="Bookman Old Style" w:hAnsi="Bookman Old Style"/>
          <w:spacing w:val="2"/>
          <w:lang w:val="fr-FR"/>
        </w:rPr>
        <w:t>V</w:t>
      </w:r>
      <w:r w:rsidRPr="00166D3D">
        <w:rPr>
          <w:rFonts w:ascii="Bookman Old Style" w:hAnsi="Bookman Old Style"/>
          <w:spacing w:val="2"/>
          <w:lang w:val="fr-FR"/>
        </w:rPr>
        <w:t>olontaires de Don Bosco ;</w:t>
      </w:r>
    </w:p>
    <w:p w:rsidR="00036F83" w:rsidRDefault="00036F83" w:rsidP="00F83C3C">
      <w:pPr>
        <w:pStyle w:val="Prrafodelista"/>
        <w:spacing w:after="0" w:line="240" w:lineRule="auto"/>
        <w:ind w:left="0"/>
        <w:jc w:val="both"/>
        <w:rPr>
          <w:rFonts w:ascii="Bookman Old Style" w:hAnsi="Bookman Old Style"/>
          <w:spacing w:val="2"/>
          <w:lang w:val="fr-FR"/>
        </w:rPr>
      </w:pPr>
      <w:r w:rsidRPr="00166D3D">
        <w:rPr>
          <w:rFonts w:ascii="Bookman Old Style" w:hAnsi="Bookman Old Style"/>
          <w:spacing w:val="2"/>
          <w:lang w:val="fr-FR"/>
        </w:rPr>
        <w:tab/>
        <w:t>- l’</w:t>
      </w:r>
      <w:r w:rsidR="00166D3D" w:rsidRPr="00166D3D">
        <w:rPr>
          <w:rFonts w:ascii="Bookman Old Style" w:hAnsi="Bookman Old Style"/>
          <w:spacing w:val="2"/>
          <w:lang w:val="fr-FR"/>
        </w:rPr>
        <w:t>A</w:t>
      </w:r>
      <w:r w:rsidRPr="00166D3D">
        <w:rPr>
          <w:rFonts w:ascii="Bookman Old Style" w:hAnsi="Bookman Old Style"/>
          <w:spacing w:val="2"/>
          <w:lang w:val="fr-FR"/>
        </w:rPr>
        <w:t>ssistan</w:t>
      </w:r>
      <w:r w:rsidR="00166D3D" w:rsidRPr="00166D3D">
        <w:rPr>
          <w:rFonts w:ascii="Bookman Old Style" w:hAnsi="Bookman Old Style"/>
          <w:spacing w:val="2"/>
          <w:lang w:val="fr-FR"/>
        </w:rPr>
        <w:t>t</w:t>
      </w:r>
      <w:r w:rsidRPr="00166D3D">
        <w:rPr>
          <w:rFonts w:ascii="Bookman Old Style" w:hAnsi="Bookman Old Style"/>
          <w:spacing w:val="2"/>
          <w:lang w:val="fr-FR"/>
        </w:rPr>
        <w:t xml:space="preserve"> </w:t>
      </w:r>
      <w:r w:rsidR="00166D3D" w:rsidRPr="00166D3D">
        <w:rPr>
          <w:rFonts w:ascii="Bookman Old Style" w:hAnsi="Bookman Old Style"/>
          <w:spacing w:val="2"/>
          <w:lang w:val="fr-FR"/>
        </w:rPr>
        <w:t>C</w:t>
      </w:r>
      <w:r w:rsidRPr="00166D3D">
        <w:rPr>
          <w:rFonts w:ascii="Bookman Old Style" w:hAnsi="Bookman Old Style"/>
          <w:spacing w:val="2"/>
          <w:lang w:val="fr-FR"/>
        </w:rPr>
        <w:t xml:space="preserve">entral des </w:t>
      </w:r>
      <w:r w:rsidR="00166D3D" w:rsidRPr="00166D3D">
        <w:rPr>
          <w:rFonts w:ascii="Bookman Old Style" w:hAnsi="Bookman Old Style"/>
          <w:spacing w:val="2"/>
          <w:lang w:val="fr-FR"/>
        </w:rPr>
        <w:t>V</w:t>
      </w:r>
      <w:r w:rsidRPr="00166D3D">
        <w:rPr>
          <w:rFonts w:ascii="Bookman Old Style" w:hAnsi="Bookman Old Style"/>
          <w:spacing w:val="2"/>
          <w:lang w:val="fr-FR"/>
        </w:rPr>
        <w:t xml:space="preserve">olontaires </w:t>
      </w:r>
      <w:r w:rsidR="00166D3D" w:rsidRPr="00166D3D">
        <w:rPr>
          <w:rFonts w:ascii="Bookman Old Style" w:hAnsi="Bookman Old Style"/>
          <w:spacing w:val="2"/>
          <w:lang w:val="fr-FR"/>
        </w:rPr>
        <w:t>A</w:t>
      </w:r>
      <w:r w:rsidRPr="00166D3D">
        <w:rPr>
          <w:rFonts w:ascii="Bookman Old Style" w:hAnsi="Bookman Old Style"/>
          <w:spacing w:val="2"/>
          <w:lang w:val="fr-FR"/>
        </w:rPr>
        <w:t>vec Don Bosco.</w:t>
      </w:r>
    </w:p>
    <w:p w:rsidR="00083956" w:rsidRPr="001812B0" w:rsidRDefault="00083956" w:rsidP="00F83C3C">
      <w:pPr>
        <w:pStyle w:val="Prrafodelista"/>
        <w:spacing w:after="0" w:line="240" w:lineRule="auto"/>
        <w:ind w:left="0"/>
        <w:jc w:val="both"/>
        <w:rPr>
          <w:rFonts w:ascii="Bookman Old Style" w:hAnsi="Bookman Old Style"/>
          <w:spacing w:val="2"/>
          <w:sz w:val="16"/>
          <w:szCs w:val="16"/>
          <w:lang w:val="fr-FR"/>
        </w:rPr>
      </w:pPr>
    </w:p>
    <w:p w:rsidR="00083956" w:rsidRDefault="00083956" w:rsidP="00F83C3C">
      <w:pPr>
        <w:pStyle w:val="Prrafodelista"/>
        <w:spacing w:after="0" w:line="240" w:lineRule="auto"/>
        <w:ind w:left="0"/>
        <w:jc w:val="both"/>
        <w:rPr>
          <w:rFonts w:ascii="Bookman Old Style" w:hAnsi="Bookman Old Style"/>
          <w:spacing w:val="2"/>
          <w:lang w:val="fr-FR"/>
        </w:rPr>
      </w:pPr>
      <w:r>
        <w:rPr>
          <w:rFonts w:ascii="Bookman Old Style" w:hAnsi="Bookman Old Style"/>
          <w:spacing w:val="2"/>
          <w:lang w:val="fr-FR"/>
        </w:rPr>
        <w:t>2.3. Trois membres de la Consulte Mondiale de la Famille Salésienne :</w:t>
      </w:r>
    </w:p>
    <w:p w:rsidR="00130247" w:rsidRDefault="00083956" w:rsidP="00F83C3C">
      <w:pPr>
        <w:pStyle w:val="Prrafodelista"/>
        <w:spacing w:after="0" w:line="240" w:lineRule="auto"/>
        <w:ind w:left="0"/>
        <w:jc w:val="both"/>
        <w:rPr>
          <w:rFonts w:ascii="Bookman Old Style" w:hAnsi="Bookman Old Style"/>
          <w:spacing w:val="2"/>
          <w:lang w:val="fr-FR"/>
        </w:rPr>
      </w:pPr>
      <w:r>
        <w:rPr>
          <w:rFonts w:ascii="Bookman Old Style" w:hAnsi="Bookman Old Style"/>
          <w:spacing w:val="2"/>
          <w:lang w:val="fr-FR"/>
        </w:rPr>
        <w:tab/>
        <w:t xml:space="preserve">- </w:t>
      </w:r>
      <w:r w:rsidR="001812B0">
        <w:rPr>
          <w:rFonts w:ascii="Bookman Old Style" w:hAnsi="Bookman Old Style"/>
          <w:spacing w:val="2"/>
          <w:lang w:val="fr-FR"/>
        </w:rPr>
        <w:t>u</w:t>
      </w:r>
      <w:r>
        <w:rPr>
          <w:rFonts w:ascii="Bookman Old Style" w:hAnsi="Bookman Old Style"/>
          <w:spacing w:val="2"/>
          <w:lang w:val="fr-FR"/>
        </w:rPr>
        <w:t xml:space="preserve">ne FMA </w:t>
      </w:r>
      <w:r w:rsidR="00621FC0">
        <w:rPr>
          <w:rFonts w:ascii="Bookman Old Style" w:hAnsi="Bookman Old Style"/>
          <w:spacing w:val="2"/>
          <w:lang w:val="fr-FR"/>
        </w:rPr>
        <w:t>choisie</w:t>
      </w:r>
      <w:r>
        <w:rPr>
          <w:rFonts w:ascii="Bookman Old Style" w:hAnsi="Bookman Old Style"/>
          <w:spacing w:val="2"/>
          <w:lang w:val="fr-FR"/>
        </w:rPr>
        <w:t xml:space="preserve"> par la Mère Générale</w:t>
      </w:r>
      <w:r w:rsidR="00130247" w:rsidRPr="00BF5B3B">
        <w:rPr>
          <w:rStyle w:val="Refdenotaalpie"/>
          <w:rFonts w:ascii="Bookman Old Style" w:hAnsi="Bookman Old Style"/>
          <w:spacing w:val="2"/>
          <w:lang w:val="fr-FR"/>
        </w:rPr>
        <w:footnoteReference w:id="3"/>
      </w:r>
      <w:r>
        <w:rPr>
          <w:rFonts w:ascii="Bookman Old Style" w:hAnsi="Bookman Old Style"/>
          <w:spacing w:val="2"/>
          <w:lang w:val="fr-FR"/>
        </w:rPr>
        <w:t> ;</w:t>
      </w:r>
    </w:p>
    <w:p w:rsidR="00083956" w:rsidRPr="00BF5B3B" w:rsidRDefault="00083956" w:rsidP="00F83C3C">
      <w:pPr>
        <w:pStyle w:val="Prrafodelista"/>
        <w:spacing w:after="0" w:line="240" w:lineRule="auto"/>
        <w:ind w:left="0"/>
        <w:jc w:val="both"/>
        <w:rPr>
          <w:rFonts w:ascii="Bookman Old Style" w:hAnsi="Bookman Old Style"/>
          <w:spacing w:val="2"/>
          <w:lang w:val="fr-FR"/>
        </w:rPr>
      </w:pPr>
      <w:r>
        <w:rPr>
          <w:rFonts w:ascii="Bookman Old Style" w:hAnsi="Bookman Old Style"/>
          <w:spacing w:val="2"/>
          <w:lang w:val="fr-FR"/>
        </w:rPr>
        <w:tab/>
        <w:t xml:space="preserve">- </w:t>
      </w:r>
      <w:r w:rsidR="001812B0">
        <w:rPr>
          <w:rFonts w:ascii="Bookman Old Style" w:hAnsi="Bookman Old Style"/>
          <w:spacing w:val="2"/>
          <w:lang w:val="fr-FR"/>
        </w:rPr>
        <w:t>d</w:t>
      </w:r>
      <w:r>
        <w:rPr>
          <w:rFonts w:ascii="Bookman Old Style" w:hAnsi="Bookman Old Style"/>
          <w:spacing w:val="2"/>
          <w:lang w:val="fr-FR"/>
        </w:rPr>
        <w:t>eux membres élus par la Consulte Mondiale.</w:t>
      </w:r>
    </w:p>
    <w:p w:rsidR="00130247" w:rsidRDefault="00130247" w:rsidP="00AE49D1">
      <w:pPr>
        <w:spacing w:after="0" w:line="240" w:lineRule="auto"/>
        <w:jc w:val="both"/>
        <w:rPr>
          <w:rFonts w:ascii="Bookman Old Style" w:hAnsi="Bookman Old Style"/>
          <w:lang w:val="fr-FR"/>
        </w:rPr>
      </w:pPr>
    </w:p>
    <w:p w:rsidR="003E508F" w:rsidRPr="00BF5B3B" w:rsidRDefault="003E508F" w:rsidP="00AE49D1">
      <w:pPr>
        <w:spacing w:after="0" w:line="240" w:lineRule="auto"/>
        <w:jc w:val="both"/>
        <w:rPr>
          <w:rFonts w:ascii="Bookman Old Style" w:hAnsi="Bookman Old Style"/>
          <w:lang w:val="fr-FR"/>
        </w:rPr>
      </w:pPr>
    </w:p>
    <w:p w:rsidR="00437248" w:rsidRDefault="00BF5B03" w:rsidP="00AE49D1">
      <w:pPr>
        <w:spacing w:after="0" w:line="240" w:lineRule="auto"/>
        <w:jc w:val="both"/>
        <w:rPr>
          <w:rFonts w:ascii="Bookman Old Style" w:hAnsi="Bookman Old Style"/>
          <w:b/>
          <w:lang w:val="fr-FR"/>
        </w:rPr>
      </w:pPr>
      <w:r w:rsidRPr="00BF5B3B">
        <w:rPr>
          <w:rFonts w:ascii="Bookman Old Style" w:hAnsi="Bookman Old Style"/>
          <w:b/>
          <w:lang w:val="fr-FR"/>
        </w:rPr>
        <w:lastRenderedPageBreak/>
        <w:t>3</w:t>
      </w:r>
      <w:r w:rsidR="00437248" w:rsidRPr="00BF5B3B">
        <w:rPr>
          <w:rFonts w:ascii="Bookman Old Style" w:hAnsi="Bookman Old Style"/>
          <w:b/>
          <w:lang w:val="fr-FR"/>
        </w:rPr>
        <w:t>.</w:t>
      </w:r>
      <w:r w:rsidR="006B6F24">
        <w:rPr>
          <w:rFonts w:ascii="Bookman Old Style" w:hAnsi="Bookman Old Style"/>
          <w:b/>
          <w:lang w:val="fr-FR"/>
        </w:rPr>
        <w:t xml:space="preserve"> Tâches du Secrétariat </w:t>
      </w:r>
      <w:r w:rsidR="00C318C4">
        <w:rPr>
          <w:rFonts w:ascii="Bookman Old Style" w:hAnsi="Bookman Old Style"/>
          <w:b/>
          <w:lang w:val="fr-FR"/>
        </w:rPr>
        <w:t>en lien avec</w:t>
      </w:r>
      <w:r w:rsidR="0061789A">
        <w:rPr>
          <w:rFonts w:ascii="Bookman Old Style" w:hAnsi="Bookman Old Style"/>
          <w:b/>
          <w:lang w:val="fr-FR"/>
        </w:rPr>
        <w:t xml:space="preserve"> </w:t>
      </w:r>
      <w:r w:rsidR="006B6F24">
        <w:rPr>
          <w:rFonts w:ascii="Bookman Old Style" w:hAnsi="Bookman Old Style"/>
          <w:b/>
          <w:lang w:val="fr-FR"/>
        </w:rPr>
        <w:t>la Congrégation</w:t>
      </w:r>
    </w:p>
    <w:p w:rsidR="006B6F24" w:rsidRPr="003E508F" w:rsidRDefault="006B6F24" w:rsidP="00AE49D1">
      <w:pPr>
        <w:spacing w:after="0" w:line="240" w:lineRule="auto"/>
        <w:jc w:val="both"/>
        <w:rPr>
          <w:rFonts w:ascii="Bookman Old Style" w:hAnsi="Bookman Old Style"/>
          <w:b/>
          <w:sz w:val="16"/>
          <w:szCs w:val="16"/>
          <w:lang w:val="fr-FR"/>
        </w:rPr>
      </w:pPr>
    </w:p>
    <w:p w:rsidR="0061789A" w:rsidRPr="00DE13E3" w:rsidRDefault="0061789A" w:rsidP="00AE49D1">
      <w:pPr>
        <w:spacing w:after="0" w:line="240" w:lineRule="auto"/>
        <w:jc w:val="both"/>
        <w:rPr>
          <w:rFonts w:ascii="Bookman Old Style" w:hAnsi="Bookman Old Style"/>
          <w:lang w:val="fr-FR"/>
        </w:rPr>
      </w:pPr>
      <w:r w:rsidRPr="00DE13E3">
        <w:rPr>
          <w:rFonts w:ascii="Bookman Old Style" w:hAnsi="Bookman Old Style"/>
          <w:lang w:val="fr-FR"/>
        </w:rPr>
        <w:t xml:space="preserve">Les tâches fondamentales du Secrétariat </w:t>
      </w:r>
      <w:r w:rsidR="00C318C4" w:rsidRPr="00DE13E3">
        <w:rPr>
          <w:rFonts w:ascii="Bookman Old Style" w:hAnsi="Bookman Old Style"/>
          <w:lang w:val="fr-FR"/>
        </w:rPr>
        <w:t>en lien avec</w:t>
      </w:r>
      <w:r w:rsidRPr="00DE13E3">
        <w:rPr>
          <w:rFonts w:ascii="Bookman Old Style" w:hAnsi="Bookman Old Style"/>
          <w:lang w:val="fr-FR"/>
        </w:rPr>
        <w:t xml:space="preserve"> la Congrégation sont :</w:t>
      </w:r>
    </w:p>
    <w:p w:rsidR="00437248" w:rsidRPr="00DE13E3" w:rsidRDefault="00F22E04" w:rsidP="00F22E04">
      <w:pPr>
        <w:numPr>
          <w:ilvl w:val="0"/>
          <w:numId w:val="43"/>
        </w:numPr>
        <w:spacing w:after="0" w:line="240" w:lineRule="auto"/>
        <w:jc w:val="both"/>
        <w:rPr>
          <w:rFonts w:ascii="Bookman Old Style" w:hAnsi="Bookman Old Style"/>
          <w:lang w:val="fr-FR"/>
        </w:rPr>
      </w:pPr>
      <w:r w:rsidRPr="00DE13E3">
        <w:rPr>
          <w:rFonts w:ascii="Bookman Old Style" w:hAnsi="Bookman Old Style"/>
          <w:lang w:val="fr-FR"/>
        </w:rPr>
        <w:t>assurer au niveau mondial l’interaction avec les Secteurs et les Régions de la Congrégation ;</w:t>
      </w:r>
      <w:r w:rsidR="002A2EB3" w:rsidRPr="00DE13E3">
        <w:rPr>
          <w:rStyle w:val="Refdenotaalpie"/>
          <w:rFonts w:ascii="Bookman Old Style" w:hAnsi="Bookman Old Style"/>
          <w:lang w:val="fr-FR"/>
        </w:rPr>
        <w:footnoteReference w:id="4"/>
      </w:r>
    </w:p>
    <w:p w:rsidR="00437248" w:rsidRPr="00DE13E3" w:rsidRDefault="00F22E04" w:rsidP="00F22E04">
      <w:pPr>
        <w:numPr>
          <w:ilvl w:val="0"/>
          <w:numId w:val="43"/>
        </w:numPr>
        <w:spacing w:after="0" w:line="240" w:lineRule="auto"/>
        <w:jc w:val="both"/>
        <w:rPr>
          <w:rFonts w:ascii="Bookman Old Style" w:hAnsi="Bookman Old Style"/>
          <w:lang w:val="fr-FR"/>
        </w:rPr>
      </w:pPr>
      <w:r w:rsidRPr="00DE13E3">
        <w:rPr>
          <w:rFonts w:ascii="Bookman Old Style" w:hAnsi="Bookman Old Style"/>
          <w:lang w:val="fr-FR"/>
        </w:rPr>
        <w:t>« orienter et accompagner les Provinces afin que sur leur territoire se développent, selon leurs statuts respectifs, l’Association des Salésiens Coopérateurs, le mouvement des Anciens Élèves et l’ADMA ;</w:t>
      </w:r>
      <w:r w:rsidR="00437248" w:rsidRPr="00DE13E3">
        <w:rPr>
          <w:rStyle w:val="Refdenotaalpie"/>
          <w:rFonts w:ascii="Bookman Old Style" w:hAnsi="Bookman Old Style"/>
          <w:lang w:val="fr-FR"/>
        </w:rPr>
        <w:footnoteReference w:id="5"/>
      </w:r>
    </w:p>
    <w:p w:rsidR="00B028E2" w:rsidRPr="00AE01E4" w:rsidRDefault="00F22E04" w:rsidP="00F22E04">
      <w:pPr>
        <w:numPr>
          <w:ilvl w:val="0"/>
          <w:numId w:val="43"/>
        </w:numPr>
        <w:spacing w:after="0" w:line="240" w:lineRule="auto"/>
        <w:jc w:val="both"/>
        <w:rPr>
          <w:rFonts w:ascii="Bookman Old Style" w:hAnsi="Bookman Old Style"/>
          <w:lang w:val="fr-FR"/>
        </w:rPr>
      </w:pPr>
      <w:r w:rsidRPr="00AE01E4">
        <w:rPr>
          <w:rFonts w:ascii="Bookman Old Style" w:hAnsi="Bookman Old Style"/>
          <w:lang w:val="fr-FR"/>
        </w:rPr>
        <w:t xml:space="preserve">encourager et soutenir les Régions et les Conférences Provinciales pour  </w:t>
      </w:r>
      <w:r w:rsidR="00B028E2" w:rsidRPr="00AE01E4">
        <w:rPr>
          <w:rFonts w:ascii="Bookman Old Style" w:hAnsi="Bookman Old Style"/>
          <w:lang w:val="fr-FR"/>
        </w:rPr>
        <w:t>favoriser</w:t>
      </w:r>
      <w:r w:rsidRPr="00AE01E4">
        <w:rPr>
          <w:rFonts w:ascii="Bookman Old Style" w:hAnsi="Bookman Old Style"/>
          <w:lang w:val="fr-FR"/>
        </w:rPr>
        <w:t xml:space="preserve"> la croissance quantitative et qualitative de la Famille Salésienne ;</w:t>
      </w:r>
    </w:p>
    <w:p w:rsidR="00F22E04" w:rsidRPr="0007790A" w:rsidRDefault="00B028E2" w:rsidP="00F22E04">
      <w:pPr>
        <w:numPr>
          <w:ilvl w:val="0"/>
          <w:numId w:val="43"/>
        </w:numPr>
        <w:spacing w:after="0" w:line="240" w:lineRule="auto"/>
        <w:jc w:val="both"/>
        <w:rPr>
          <w:rFonts w:ascii="Bookman Old Style" w:hAnsi="Bookman Old Style"/>
          <w:lang w:val="fr-FR"/>
        </w:rPr>
      </w:pPr>
      <w:r w:rsidRPr="0007790A">
        <w:rPr>
          <w:rFonts w:ascii="Bookman Old Style" w:hAnsi="Bookman Old Style"/>
          <w:lang w:val="fr-FR"/>
        </w:rPr>
        <w:t xml:space="preserve">offrir aux Provinciaux, aux Délégués Provinciaux de la Famille Salésienne et aux Délégués </w:t>
      </w:r>
      <w:r w:rsidR="00DA5EDA" w:rsidRPr="0007790A">
        <w:rPr>
          <w:rFonts w:ascii="Bookman Old Style" w:hAnsi="Bookman Old Style"/>
          <w:lang w:val="fr-FR"/>
        </w:rPr>
        <w:t>A</w:t>
      </w:r>
      <w:r w:rsidRPr="0007790A">
        <w:rPr>
          <w:rFonts w:ascii="Bookman Old Style" w:hAnsi="Bookman Old Style"/>
          <w:lang w:val="fr-FR"/>
        </w:rPr>
        <w:t xml:space="preserve">nimateurs </w:t>
      </w:r>
      <w:r w:rsidR="00DA5EDA" w:rsidRPr="0007790A">
        <w:rPr>
          <w:rFonts w:ascii="Bookman Old Style" w:hAnsi="Bookman Old Style"/>
          <w:lang w:val="fr-FR"/>
        </w:rPr>
        <w:t>S</w:t>
      </w:r>
      <w:r w:rsidRPr="0007790A">
        <w:rPr>
          <w:rFonts w:ascii="Bookman Old Style" w:hAnsi="Bookman Old Style"/>
          <w:lang w:val="fr-FR"/>
        </w:rPr>
        <w:t xml:space="preserve">pirituels et Assistants </w:t>
      </w:r>
      <w:r w:rsidR="00DA5EDA" w:rsidRPr="0007790A">
        <w:rPr>
          <w:rFonts w:ascii="Bookman Old Style" w:hAnsi="Bookman Old Style"/>
          <w:lang w:val="fr-FR"/>
        </w:rPr>
        <w:t>Provinciaux des groupes de la Famille Salésienne</w:t>
      </w:r>
      <w:r w:rsidR="003E508F">
        <w:rPr>
          <w:rFonts w:ascii="Bookman Old Style" w:hAnsi="Bookman Old Style"/>
          <w:lang w:val="fr-FR"/>
        </w:rPr>
        <w:t>,</w:t>
      </w:r>
      <w:r w:rsidR="00DA5EDA" w:rsidRPr="0007790A">
        <w:rPr>
          <w:rFonts w:ascii="Bookman Old Style" w:hAnsi="Bookman Old Style"/>
          <w:lang w:val="fr-FR"/>
        </w:rPr>
        <w:t xml:space="preserve"> l’accompagnement pour favoriser la formation des Délégués et des Groupes locaux.</w:t>
      </w:r>
      <w:r w:rsidRPr="0007790A">
        <w:rPr>
          <w:rFonts w:ascii="Bookman Old Style" w:hAnsi="Bookman Old Style"/>
          <w:lang w:val="fr-FR"/>
        </w:rPr>
        <w:t xml:space="preserve"> </w:t>
      </w:r>
      <w:r w:rsidR="00F22E04" w:rsidRPr="0007790A">
        <w:rPr>
          <w:rFonts w:ascii="Bookman Old Style" w:hAnsi="Bookman Old Style"/>
          <w:lang w:val="fr-FR"/>
        </w:rPr>
        <w:t xml:space="preserve"> </w:t>
      </w:r>
    </w:p>
    <w:p w:rsidR="001B38AA" w:rsidRPr="00BF5B3B" w:rsidRDefault="001B38AA" w:rsidP="00AE49D1">
      <w:pPr>
        <w:spacing w:after="0" w:line="240" w:lineRule="auto"/>
        <w:jc w:val="both"/>
        <w:rPr>
          <w:rFonts w:ascii="Bookman Old Style" w:hAnsi="Bookman Old Style"/>
          <w:lang w:val="fr-FR"/>
        </w:rPr>
      </w:pPr>
    </w:p>
    <w:p w:rsidR="001348B8" w:rsidRPr="00B36D54" w:rsidRDefault="00BF5B03" w:rsidP="00AE49D1">
      <w:pPr>
        <w:spacing w:after="0" w:line="240" w:lineRule="auto"/>
        <w:jc w:val="both"/>
        <w:rPr>
          <w:rFonts w:ascii="Bookman Old Style" w:hAnsi="Bookman Old Style"/>
          <w:b/>
          <w:lang w:val="fr-FR"/>
        </w:rPr>
      </w:pPr>
      <w:r w:rsidRPr="00B36D54">
        <w:rPr>
          <w:rFonts w:ascii="Bookman Old Style" w:hAnsi="Bookman Old Style"/>
          <w:b/>
          <w:lang w:val="fr-FR"/>
        </w:rPr>
        <w:t>4</w:t>
      </w:r>
      <w:r w:rsidR="009B5E9C" w:rsidRPr="00B36D54">
        <w:rPr>
          <w:rFonts w:ascii="Bookman Old Style" w:hAnsi="Bookman Old Style"/>
          <w:b/>
          <w:lang w:val="fr-FR"/>
        </w:rPr>
        <w:t>.</w:t>
      </w:r>
      <w:r w:rsidR="001348B8" w:rsidRPr="00B36D54">
        <w:rPr>
          <w:rFonts w:ascii="Bookman Old Style" w:hAnsi="Bookman Old Style"/>
          <w:b/>
          <w:lang w:val="fr-FR"/>
        </w:rPr>
        <w:t xml:space="preserve"> </w:t>
      </w:r>
      <w:r w:rsidR="00DA75B8" w:rsidRPr="00B36D54">
        <w:rPr>
          <w:rFonts w:ascii="Bookman Old Style" w:hAnsi="Bookman Old Style"/>
          <w:b/>
          <w:lang w:val="fr-FR"/>
        </w:rPr>
        <w:t>Tâches du Secrétariat en lien avec le Recteur Majeur et son Conseil</w:t>
      </w:r>
    </w:p>
    <w:p w:rsidR="00DA75B8" w:rsidRPr="00A11F6C" w:rsidRDefault="00DA75B8" w:rsidP="00AE49D1">
      <w:pPr>
        <w:spacing w:after="0" w:line="240" w:lineRule="auto"/>
        <w:jc w:val="both"/>
        <w:rPr>
          <w:rFonts w:ascii="Bookman Old Style" w:hAnsi="Bookman Old Style"/>
          <w:sz w:val="16"/>
          <w:szCs w:val="16"/>
          <w:lang w:val="fr-FR"/>
        </w:rPr>
      </w:pPr>
    </w:p>
    <w:p w:rsidR="00B36D54" w:rsidRPr="00B36D54" w:rsidRDefault="00B36D54" w:rsidP="00AE49D1">
      <w:pPr>
        <w:spacing w:after="0" w:line="240" w:lineRule="auto"/>
        <w:jc w:val="both"/>
        <w:rPr>
          <w:rFonts w:ascii="Bookman Old Style" w:hAnsi="Bookman Old Style"/>
          <w:lang w:val="fr-FR"/>
        </w:rPr>
      </w:pPr>
      <w:r w:rsidRPr="00B36D54">
        <w:rPr>
          <w:rFonts w:ascii="Bookman Old Style" w:hAnsi="Bookman Old Style"/>
          <w:lang w:val="fr-FR"/>
        </w:rPr>
        <w:t>Les tâches principales du Secrétariat, en lien avec le Recteur Majeur et le Conseil Général, sont :</w:t>
      </w:r>
    </w:p>
    <w:p w:rsidR="00B36D54" w:rsidRPr="001A24AA" w:rsidRDefault="00B36D54" w:rsidP="00B36D54">
      <w:pPr>
        <w:numPr>
          <w:ilvl w:val="0"/>
          <w:numId w:val="43"/>
        </w:numPr>
        <w:spacing w:after="0" w:line="240" w:lineRule="auto"/>
        <w:jc w:val="both"/>
        <w:rPr>
          <w:rFonts w:ascii="Bookman Old Style" w:hAnsi="Bookman Old Style"/>
          <w:lang w:val="fr-FR"/>
        </w:rPr>
      </w:pPr>
      <w:r w:rsidRPr="00B36D54">
        <w:rPr>
          <w:rFonts w:ascii="Bookman Old Style" w:hAnsi="Bookman Old Style"/>
          <w:lang w:val="fr-FR"/>
        </w:rPr>
        <w:t xml:space="preserve">préparer la partie du projet du Sexennat du Recteur Majeur et de son Conseil concernant le Secrétariat et la remettre </w:t>
      </w:r>
      <w:r w:rsidR="00A11F6C">
        <w:rPr>
          <w:rFonts w:ascii="Bookman Old Style" w:hAnsi="Bookman Old Style"/>
          <w:lang w:val="fr-FR"/>
        </w:rPr>
        <w:t xml:space="preserve">au </w:t>
      </w:r>
      <w:r w:rsidRPr="00B36D54">
        <w:rPr>
          <w:rFonts w:ascii="Bookman Old Style" w:hAnsi="Bookman Old Style"/>
          <w:lang w:val="fr-FR"/>
        </w:rPr>
        <w:t xml:space="preserve">Recteur Majeur et au Conseil pour </w:t>
      </w:r>
      <w:r w:rsidRPr="001A24AA">
        <w:rPr>
          <w:rFonts w:ascii="Bookman Old Style" w:hAnsi="Bookman Old Style"/>
          <w:lang w:val="fr-FR"/>
        </w:rPr>
        <w:t>approbation ;</w:t>
      </w:r>
    </w:p>
    <w:p w:rsidR="00B36D54" w:rsidRPr="001A24AA" w:rsidRDefault="00B36D54" w:rsidP="00B36D54">
      <w:pPr>
        <w:numPr>
          <w:ilvl w:val="0"/>
          <w:numId w:val="43"/>
        </w:numPr>
        <w:spacing w:after="0" w:line="240" w:lineRule="auto"/>
        <w:jc w:val="both"/>
        <w:rPr>
          <w:rFonts w:ascii="Bookman Old Style" w:hAnsi="Bookman Old Style"/>
          <w:lang w:val="fr-FR"/>
        </w:rPr>
      </w:pPr>
      <w:r w:rsidRPr="001A24AA">
        <w:rPr>
          <w:rFonts w:ascii="Bookman Old Style" w:hAnsi="Bookman Old Style"/>
          <w:lang w:val="fr-FR"/>
        </w:rPr>
        <w:t xml:space="preserve">élaborer le plan de travail annuel du </w:t>
      </w:r>
      <w:r w:rsidR="001A24AA" w:rsidRPr="001A24AA">
        <w:rPr>
          <w:rFonts w:ascii="Bookman Old Style" w:hAnsi="Bookman Old Style"/>
          <w:lang w:val="fr-FR"/>
        </w:rPr>
        <w:t>S</w:t>
      </w:r>
      <w:r w:rsidRPr="001A24AA">
        <w:rPr>
          <w:rFonts w:ascii="Bookman Old Style" w:hAnsi="Bookman Old Style"/>
          <w:lang w:val="fr-FR"/>
        </w:rPr>
        <w:t>ecrétariat et le présenter au Recteur Majeur ;</w:t>
      </w:r>
    </w:p>
    <w:p w:rsidR="00B36D54" w:rsidRPr="001A24AA" w:rsidRDefault="00B36D54" w:rsidP="00B36D54">
      <w:pPr>
        <w:numPr>
          <w:ilvl w:val="0"/>
          <w:numId w:val="43"/>
        </w:numPr>
        <w:spacing w:after="0" w:line="240" w:lineRule="auto"/>
        <w:jc w:val="both"/>
        <w:rPr>
          <w:rFonts w:ascii="Bookman Old Style" w:hAnsi="Bookman Old Style"/>
          <w:lang w:val="fr-FR"/>
        </w:rPr>
      </w:pPr>
      <w:r w:rsidRPr="001A24AA">
        <w:rPr>
          <w:rFonts w:ascii="Bookman Old Style" w:hAnsi="Bookman Old Style"/>
          <w:lang w:val="fr-FR"/>
        </w:rPr>
        <w:t xml:space="preserve">présenter annuellement le devis et le bilan financiers au Recteur Majeur et à son </w:t>
      </w:r>
      <w:r w:rsidR="001A24AA" w:rsidRPr="001A24AA">
        <w:rPr>
          <w:rFonts w:ascii="Bookman Old Style" w:hAnsi="Bookman Old Style"/>
          <w:lang w:val="fr-FR"/>
        </w:rPr>
        <w:t>C</w:t>
      </w:r>
      <w:r w:rsidRPr="001A24AA">
        <w:rPr>
          <w:rFonts w:ascii="Bookman Old Style" w:hAnsi="Bookman Old Style"/>
          <w:lang w:val="fr-FR"/>
        </w:rPr>
        <w:t>onseil pour approbation ;</w:t>
      </w:r>
    </w:p>
    <w:p w:rsidR="00B36D54" w:rsidRPr="001A24AA" w:rsidRDefault="00B36D54" w:rsidP="00B36D54">
      <w:pPr>
        <w:numPr>
          <w:ilvl w:val="0"/>
          <w:numId w:val="43"/>
        </w:numPr>
        <w:spacing w:after="0" w:line="240" w:lineRule="auto"/>
        <w:jc w:val="both"/>
        <w:rPr>
          <w:rFonts w:ascii="Bookman Old Style" w:hAnsi="Bookman Old Style"/>
          <w:lang w:val="fr-FR"/>
        </w:rPr>
      </w:pPr>
      <w:r w:rsidRPr="001A24AA">
        <w:rPr>
          <w:rFonts w:ascii="Bookman Old Style" w:hAnsi="Bookman Old Style"/>
          <w:lang w:val="fr-FR"/>
        </w:rPr>
        <w:t xml:space="preserve">étudier les demandes d’appartenance à la Famille Salésienne et en présenter une évaluation au Recteur Majeur et à son </w:t>
      </w:r>
      <w:r w:rsidR="003518B3">
        <w:rPr>
          <w:rFonts w:ascii="Bookman Old Style" w:hAnsi="Bookman Old Style"/>
          <w:lang w:val="fr-FR"/>
        </w:rPr>
        <w:t>C</w:t>
      </w:r>
      <w:r w:rsidRPr="001A24AA">
        <w:rPr>
          <w:rFonts w:ascii="Bookman Old Style" w:hAnsi="Bookman Old Style"/>
          <w:lang w:val="fr-FR"/>
        </w:rPr>
        <w:t>onseil.</w:t>
      </w:r>
    </w:p>
    <w:p w:rsidR="00BB50DB" w:rsidRPr="00BF5B3B" w:rsidRDefault="00BB50DB" w:rsidP="00AE49D1">
      <w:pPr>
        <w:pStyle w:val="Normal1"/>
        <w:jc w:val="both"/>
        <w:rPr>
          <w:rFonts w:ascii="Bookman Old Style" w:hAnsi="Bookman Old Style"/>
          <w:sz w:val="22"/>
          <w:szCs w:val="22"/>
          <w:lang w:val="fr-FR"/>
        </w:rPr>
      </w:pPr>
    </w:p>
    <w:p w:rsidR="00ED7687" w:rsidRPr="00EA3C7A" w:rsidRDefault="00BF5B03" w:rsidP="00EA3C7A">
      <w:pPr>
        <w:pStyle w:val="Normal1"/>
        <w:jc w:val="both"/>
        <w:rPr>
          <w:rFonts w:ascii="Bookman Old Style" w:hAnsi="Bookman Old Style"/>
          <w:b/>
          <w:sz w:val="22"/>
          <w:szCs w:val="22"/>
          <w:lang w:val="fr-FR"/>
        </w:rPr>
      </w:pPr>
      <w:r w:rsidRPr="00EA3C7A">
        <w:rPr>
          <w:rFonts w:ascii="Bookman Old Style" w:hAnsi="Bookman Old Style"/>
          <w:b/>
          <w:sz w:val="22"/>
          <w:szCs w:val="22"/>
          <w:lang w:val="fr-FR"/>
        </w:rPr>
        <w:t>5</w:t>
      </w:r>
      <w:r w:rsidR="00437248" w:rsidRPr="00EA3C7A">
        <w:rPr>
          <w:rFonts w:ascii="Bookman Old Style" w:hAnsi="Bookman Old Style"/>
          <w:b/>
          <w:sz w:val="22"/>
          <w:szCs w:val="22"/>
          <w:lang w:val="fr-FR"/>
        </w:rPr>
        <w:t xml:space="preserve">. </w:t>
      </w:r>
      <w:r w:rsidR="00666EDF" w:rsidRPr="00EA3C7A">
        <w:rPr>
          <w:rFonts w:ascii="Bookman Old Style" w:hAnsi="Bookman Old Style"/>
          <w:b/>
          <w:sz w:val="22"/>
          <w:szCs w:val="22"/>
          <w:lang w:val="fr-FR"/>
        </w:rPr>
        <w:t xml:space="preserve">Tâches du Secrétariat en lien avec </w:t>
      </w:r>
      <w:r w:rsidR="00437248" w:rsidRPr="00EA3C7A">
        <w:rPr>
          <w:rFonts w:ascii="Bookman Old Style" w:hAnsi="Bookman Old Style"/>
          <w:b/>
          <w:sz w:val="22"/>
          <w:szCs w:val="22"/>
          <w:lang w:val="fr-FR"/>
        </w:rPr>
        <w:t>la Fami</w:t>
      </w:r>
      <w:r w:rsidR="00666EDF" w:rsidRPr="00EA3C7A">
        <w:rPr>
          <w:rFonts w:ascii="Bookman Old Style" w:hAnsi="Bookman Old Style"/>
          <w:b/>
          <w:sz w:val="22"/>
          <w:szCs w:val="22"/>
          <w:lang w:val="fr-FR"/>
        </w:rPr>
        <w:t>lle</w:t>
      </w:r>
      <w:r w:rsidR="00437248" w:rsidRPr="00EA3C7A">
        <w:rPr>
          <w:rFonts w:ascii="Bookman Old Style" w:hAnsi="Bookman Old Style"/>
          <w:b/>
          <w:sz w:val="22"/>
          <w:szCs w:val="22"/>
          <w:lang w:val="fr-FR"/>
        </w:rPr>
        <w:t xml:space="preserve"> Sal</w:t>
      </w:r>
      <w:r w:rsidR="00666EDF" w:rsidRPr="00EA3C7A">
        <w:rPr>
          <w:rFonts w:ascii="Bookman Old Style" w:hAnsi="Bookman Old Style"/>
          <w:b/>
          <w:sz w:val="22"/>
          <w:szCs w:val="22"/>
          <w:lang w:val="fr-FR"/>
        </w:rPr>
        <w:t>é</w:t>
      </w:r>
      <w:r w:rsidR="00437248" w:rsidRPr="00EA3C7A">
        <w:rPr>
          <w:rFonts w:ascii="Bookman Old Style" w:hAnsi="Bookman Old Style"/>
          <w:b/>
          <w:sz w:val="22"/>
          <w:szCs w:val="22"/>
          <w:lang w:val="fr-FR"/>
        </w:rPr>
        <w:t>si</w:t>
      </w:r>
      <w:r w:rsidR="00666EDF" w:rsidRPr="00EA3C7A">
        <w:rPr>
          <w:rFonts w:ascii="Bookman Old Style" w:hAnsi="Bookman Old Style"/>
          <w:b/>
          <w:sz w:val="22"/>
          <w:szCs w:val="22"/>
          <w:lang w:val="fr-FR"/>
        </w:rPr>
        <w:t>enne</w:t>
      </w:r>
    </w:p>
    <w:p w:rsidR="00F75C52" w:rsidRPr="00EA3C7A" w:rsidRDefault="00F75C52" w:rsidP="00EA3C7A">
      <w:pPr>
        <w:pStyle w:val="Normal1"/>
        <w:jc w:val="both"/>
        <w:rPr>
          <w:rFonts w:ascii="Bookman Old Style" w:hAnsi="Bookman Old Style"/>
          <w:b/>
          <w:sz w:val="16"/>
          <w:szCs w:val="16"/>
          <w:lang w:val="fr-FR"/>
        </w:rPr>
      </w:pPr>
    </w:p>
    <w:p w:rsidR="00374D7B" w:rsidRPr="00ED7687" w:rsidRDefault="00EA3C7A" w:rsidP="00EA3C7A">
      <w:pPr>
        <w:pStyle w:val="Normal1"/>
        <w:jc w:val="both"/>
        <w:rPr>
          <w:rFonts w:ascii="Bookman Old Style" w:hAnsi="Bookman Old Style"/>
          <w:sz w:val="22"/>
          <w:szCs w:val="22"/>
          <w:lang w:val="fr-FR"/>
        </w:rPr>
      </w:pPr>
      <w:r>
        <w:rPr>
          <w:rFonts w:ascii="Bookman Old Style" w:hAnsi="Bookman Old Style"/>
          <w:sz w:val="22"/>
          <w:szCs w:val="22"/>
          <w:lang w:val="fr-FR"/>
        </w:rPr>
        <w:t>Voici q</w:t>
      </w:r>
      <w:r w:rsidR="00374D7B" w:rsidRPr="00ED7687">
        <w:rPr>
          <w:rFonts w:ascii="Bookman Old Style" w:hAnsi="Bookman Old Style"/>
          <w:sz w:val="22"/>
          <w:szCs w:val="22"/>
          <w:lang w:val="fr-FR"/>
        </w:rPr>
        <w:t>uelques tâches du Secrétariat en lien avec la Famille Salésienne :</w:t>
      </w:r>
    </w:p>
    <w:p w:rsidR="00374D7B" w:rsidRPr="00ED7687" w:rsidRDefault="00374D7B" w:rsidP="00EA3C7A">
      <w:pPr>
        <w:pStyle w:val="Normal1"/>
        <w:numPr>
          <w:ilvl w:val="0"/>
          <w:numId w:val="43"/>
        </w:numPr>
        <w:ind w:left="1060" w:hanging="357"/>
        <w:jc w:val="both"/>
        <w:rPr>
          <w:rFonts w:ascii="Bookman Old Style" w:hAnsi="Bookman Old Style"/>
          <w:sz w:val="22"/>
          <w:szCs w:val="22"/>
          <w:lang w:val="fr-FR"/>
        </w:rPr>
      </w:pPr>
      <w:r w:rsidRPr="00ED7687">
        <w:rPr>
          <w:rFonts w:ascii="Bookman Old Style" w:hAnsi="Bookman Old Style"/>
          <w:sz w:val="22"/>
          <w:szCs w:val="22"/>
          <w:lang w:val="fr-FR"/>
        </w:rPr>
        <w:t>présenter au Recteur Majeur les orientations nécessaires pour assurer la fécondité du charisme dans chaque groupe de la Famille Salésienne ;</w:t>
      </w:r>
      <w:r w:rsidR="001250B3" w:rsidRPr="00ED7687">
        <w:rPr>
          <w:rStyle w:val="Refdenotaalpie"/>
          <w:rFonts w:ascii="Bookman Old Style" w:hAnsi="Bookman Old Style"/>
          <w:sz w:val="22"/>
          <w:szCs w:val="22"/>
          <w:lang w:val="fr-FR"/>
        </w:rPr>
        <w:footnoteReference w:id="6"/>
      </w:r>
    </w:p>
    <w:p w:rsidR="00F6285B" w:rsidRPr="0055424F" w:rsidRDefault="00374D7B" w:rsidP="00EA3C7A">
      <w:pPr>
        <w:pStyle w:val="Normal1"/>
        <w:numPr>
          <w:ilvl w:val="0"/>
          <w:numId w:val="43"/>
        </w:numPr>
        <w:ind w:left="1060" w:hanging="357"/>
        <w:jc w:val="both"/>
        <w:rPr>
          <w:rFonts w:ascii="Bookman Old Style" w:hAnsi="Bookman Old Style"/>
          <w:sz w:val="22"/>
          <w:szCs w:val="22"/>
          <w:lang w:val="fr-FR"/>
        </w:rPr>
      </w:pPr>
      <w:r w:rsidRPr="00ED7687">
        <w:rPr>
          <w:rFonts w:ascii="Bookman Old Style" w:hAnsi="Bookman Old Style"/>
          <w:sz w:val="22"/>
          <w:szCs w:val="22"/>
          <w:lang w:val="fr-FR"/>
        </w:rPr>
        <w:t>représenter le Recteur Majeur dans les différents groupes pour garantir</w:t>
      </w:r>
      <w:r w:rsidR="00F6285B" w:rsidRPr="00ED7687">
        <w:rPr>
          <w:rFonts w:ascii="Bookman Old Style" w:hAnsi="Bookman Old Style"/>
          <w:sz w:val="22"/>
          <w:szCs w:val="22"/>
          <w:lang w:val="fr-FR"/>
        </w:rPr>
        <w:t xml:space="preserve"> « la croissance de chacun, un souci de guider dans la fidélité au charisme, un engagement pour la fécondité de la vocation salésienne dans toutes ses </w:t>
      </w:r>
      <w:r w:rsidR="00F6285B" w:rsidRPr="0055424F">
        <w:rPr>
          <w:rFonts w:ascii="Bookman Old Style" w:hAnsi="Bookman Old Style"/>
          <w:sz w:val="22"/>
          <w:szCs w:val="22"/>
          <w:lang w:val="fr-FR"/>
        </w:rPr>
        <w:t xml:space="preserve">expressions » ; </w:t>
      </w:r>
      <w:r w:rsidR="001250B3" w:rsidRPr="0055424F">
        <w:rPr>
          <w:rStyle w:val="Refdenotaalpie"/>
          <w:rFonts w:ascii="Bookman Old Style" w:hAnsi="Bookman Old Style"/>
          <w:sz w:val="22"/>
          <w:szCs w:val="22"/>
          <w:lang w:val="fr-FR"/>
        </w:rPr>
        <w:footnoteReference w:id="7"/>
      </w:r>
    </w:p>
    <w:p w:rsidR="00F6285B" w:rsidRPr="0055424F" w:rsidRDefault="00F6285B" w:rsidP="00EA3C7A">
      <w:pPr>
        <w:pStyle w:val="Normal1"/>
        <w:numPr>
          <w:ilvl w:val="0"/>
          <w:numId w:val="43"/>
        </w:numPr>
        <w:ind w:left="1060" w:hanging="357"/>
        <w:jc w:val="both"/>
        <w:rPr>
          <w:rFonts w:ascii="Bookman Old Style" w:hAnsi="Bookman Old Style"/>
          <w:sz w:val="22"/>
          <w:szCs w:val="22"/>
          <w:lang w:val="fr-FR"/>
        </w:rPr>
      </w:pPr>
      <w:r w:rsidRPr="0055424F">
        <w:rPr>
          <w:rFonts w:ascii="Bookman Old Style" w:hAnsi="Bookman Old Style"/>
          <w:sz w:val="22"/>
          <w:szCs w:val="22"/>
          <w:lang w:val="fr-FR"/>
        </w:rPr>
        <w:t xml:space="preserve">animer et impliquer les différents groupes dans les activités mondiales concernant la Famille Salésienne : </w:t>
      </w:r>
      <w:r w:rsidR="0055424F" w:rsidRPr="0055424F">
        <w:rPr>
          <w:rFonts w:ascii="Bookman Old Style" w:hAnsi="Bookman Old Style"/>
          <w:sz w:val="22"/>
          <w:szCs w:val="22"/>
          <w:lang w:val="fr-FR"/>
        </w:rPr>
        <w:t>C</w:t>
      </w:r>
      <w:r w:rsidRPr="0055424F">
        <w:rPr>
          <w:rFonts w:ascii="Bookman Old Style" w:hAnsi="Bookman Old Style"/>
          <w:sz w:val="22"/>
          <w:szCs w:val="22"/>
          <w:lang w:val="fr-FR"/>
        </w:rPr>
        <w:t xml:space="preserve">onsulte </w:t>
      </w:r>
      <w:r w:rsidR="0055424F" w:rsidRPr="0055424F">
        <w:rPr>
          <w:rFonts w:ascii="Bookman Old Style" w:hAnsi="Bookman Old Style"/>
          <w:sz w:val="22"/>
          <w:szCs w:val="22"/>
          <w:lang w:val="fr-FR"/>
        </w:rPr>
        <w:t>M</w:t>
      </w:r>
      <w:r w:rsidRPr="0055424F">
        <w:rPr>
          <w:rFonts w:ascii="Bookman Old Style" w:hAnsi="Bookman Old Style"/>
          <w:sz w:val="22"/>
          <w:szCs w:val="22"/>
          <w:lang w:val="fr-FR"/>
        </w:rPr>
        <w:t xml:space="preserve">ondiale, </w:t>
      </w:r>
      <w:r w:rsidR="0055424F" w:rsidRPr="0055424F">
        <w:rPr>
          <w:rFonts w:ascii="Bookman Old Style" w:hAnsi="Bookman Old Style"/>
          <w:sz w:val="22"/>
          <w:szCs w:val="22"/>
          <w:lang w:val="fr-FR"/>
        </w:rPr>
        <w:t>J</w:t>
      </w:r>
      <w:r w:rsidRPr="0055424F">
        <w:rPr>
          <w:rFonts w:ascii="Bookman Old Style" w:hAnsi="Bookman Old Style"/>
          <w:sz w:val="22"/>
          <w:szCs w:val="22"/>
          <w:lang w:val="fr-FR"/>
        </w:rPr>
        <w:t xml:space="preserve">ournées de </w:t>
      </w:r>
      <w:r w:rsidR="0055424F" w:rsidRPr="0055424F">
        <w:rPr>
          <w:rFonts w:ascii="Bookman Old Style" w:hAnsi="Bookman Old Style"/>
          <w:sz w:val="22"/>
          <w:szCs w:val="22"/>
          <w:lang w:val="fr-FR"/>
        </w:rPr>
        <w:t>S</w:t>
      </w:r>
      <w:r w:rsidRPr="0055424F">
        <w:rPr>
          <w:rFonts w:ascii="Bookman Old Style" w:hAnsi="Bookman Old Style"/>
          <w:sz w:val="22"/>
          <w:szCs w:val="22"/>
          <w:lang w:val="fr-FR"/>
        </w:rPr>
        <w:t>piritualité et rencontres régionales ;</w:t>
      </w:r>
    </w:p>
    <w:p w:rsidR="00F6285B" w:rsidRPr="00FF126B" w:rsidRDefault="00F6285B" w:rsidP="00EA3C7A">
      <w:pPr>
        <w:pStyle w:val="Normal1"/>
        <w:numPr>
          <w:ilvl w:val="0"/>
          <w:numId w:val="43"/>
        </w:numPr>
        <w:ind w:left="1060" w:hanging="357"/>
        <w:jc w:val="both"/>
        <w:rPr>
          <w:rFonts w:ascii="Bookman Old Style" w:hAnsi="Bookman Old Style"/>
          <w:sz w:val="22"/>
          <w:szCs w:val="22"/>
          <w:lang w:val="fr-FR"/>
        </w:rPr>
      </w:pPr>
      <w:r w:rsidRPr="00FF126B">
        <w:rPr>
          <w:rFonts w:ascii="Bookman Old Style" w:hAnsi="Bookman Old Style"/>
          <w:sz w:val="22"/>
          <w:szCs w:val="22"/>
          <w:lang w:val="fr-FR"/>
        </w:rPr>
        <w:t>accompagner les groupes dans la prise de conscience que la Famille Salésienne doit devenir « un vaste mouvement de personnes qui travaillent, de diverses manières, au salut de la jeunesse »</w:t>
      </w:r>
      <w:r w:rsidR="009126EE" w:rsidRPr="00FF126B">
        <w:rPr>
          <w:rStyle w:val="Refdenotaalpie"/>
          <w:rFonts w:ascii="Bookman Old Style" w:hAnsi="Bookman Old Style"/>
          <w:sz w:val="22"/>
          <w:szCs w:val="22"/>
          <w:lang w:val="fr-FR"/>
        </w:rPr>
        <w:footnoteReference w:id="8"/>
      </w:r>
      <w:r w:rsidRPr="00FF126B">
        <w:rPr>
          <w:rFonts w:ascii="Bookman Old Style" w:hAnsi="Bookman Old Style"/>
          <w:sz w:val="22"/>
          <w:szCs w:val="22"/>
          <w:lang w:val="fr-FR"/>
        </w:rPr>
        <w:t xml:space="preserve"> ;</w:t>
      </w:r>
    </w:p>
    <w:p w:rsidR="00F6285B" w:rsidRPr="00FF126B" w:rsidRDefault="00F6285B" w:rsidP="00EA3C7A">
      <w:pPr>
        <w:pStyle w:val="Normal1"/>
        <w:numPr>
          <w:ilvl w:val="0"/>
          <w:numId w:val="43"/>
        </w:numPr>
        <w:ind w:left="1060" w:hanging="357"/>
        <w:jc w:val="both"/>
        <w:rPr>
          <w:rFonts w:ascii="Bookman Old Style" w:hAnsi="Bookman Old Style"/>
          <w:sz w:val="22"/>
          <w:szCs w:val="22"/>
          <w:lang w:val="fr-FR"/>
        </w:rPr>
      </w:pPr>
      <w:r w:rsidRPr="00FF126B">
        <w:rPr>
          <w:rFonts w:ascii="Bookman Old Style" w:hAnsi="Bookman Old Style"/>
          <w:sz w:val="22"/>
          <w:szCs w:val="22"/>
          <w:lang w:val="fr-FR"/>
        </w:rPr>
        <w:t>réserver une attention particulière aux groupes de la Famille Salésienne envers lesquels nous avons une responsabilité charismatique particulière ;</w:t>
      </w:r>
      <w:r w:rsidR="009126EE" w:rsidRPr="00FF126B">
        <w:rPr>
          <w:rStyle w:val="Refdenotaalpie"/>
          <w:rFonts w:ascii="Bookman Old Style" w:hAnsi="Bookman Old Style"/>
          <w:sz w:val="22"/>
          <w:szCs w:val="22"/>
          <w:lang w:val="fr-FR"/>
        </w:rPr>
        <w:footnoteReference w:id="9"/>
      </w:r>
    </w:p>
    <w:p w:rsidR="00F6285B" w:rsidRPr="00FF126B" w:rsidRDefault="00F6285B" w:rsidP="00EA3C7A">
      <w:pPr>
        <w:pStyle w:val="Normal1"/>
        <w:numPr>
          <w:ilvl w:val="0"/>
          <w:numId w:val="43"/>
        </w:numPr>
        <w:ind w:left="1060" w:hanging="357"/>
        <w:jc w:val="both"/>
        <w:rPr>
          <w:rFonts w:ascii="Bookman Old Style" w:hAnsi="Bookman Old Style"/>
          <w:sz w:val="22"/>
          <w:szCs w:val="22"/>
          <w:lang w:val="fr-FR"/>
        </w:rPr>
      </w:pPr>
      <w:r w:rsidRPr="00FF126B">
        <w:rPr>
          <w:rFonts w:ascii="Bookman Old Style" w:hAnsi="Bookman Old Style"/>
          <w:sz w:val="22"/>
          <w:szCs w:val="22"/>
          <w:lang w:val="fr-FR"/>
        </w:rPr>
        <w:t xml:space="preserve">favoriser la communion entre les différents groupes en </w:t>
      </w:r>
      <w:r w:rsidR="00FF126B" w:rsidRPr="00FF126B">
        <w:rPr>
          <w:rFonts w:ascii="Bookman Old Style" w:hAnsi="Bookman Old Style"/>
          <w:sz w:val="22"/>
          <w:szCs w:val="22"/>
          <w:lang w:val="fr-FR"/>
        </w:rPr>
        <w:t>faisant référence à la « Charte de l</w:t>
      </w:r>
      <w:r w:rsidRPr="00FF126B">
        <w:rPr>
          <w:rFonts w:ascii="Bookman Old Style" w:hAnsi="Bookman Old Style"/>
          <w:sz w:val="22"/>
          <w:szCs w:val="22"/>
          <w:lang w:val="fr-FR"/>
        </w:rPr>
        <w:t>’</w:t>
      </w:r>
      <w:r w:rsidR="00FF126B" w:rsidRPr="00FF126B">
        <w:rPr>
          <w:rFonts w:ascii="Bookman Old Style" w:hAnsi="Bookman Old Style"/>
          <w:sz w:val="22"/>
          <w:szCs w:val="22"/>
          <w:lang w:val="fr-FR"/>
        </w:rPr>
        <w:t>I</w:t>
      </w:r>
      <w:r w:rsidRPr="00FF126B">
        <w:rPr>
          <w:rFonts w:ascii="Bookman Old Style" w:hAnsi="Bookman Old Style"/>
          <w:sz w:val="22"/>
          <w:szCs w:val="22"/>
          <w:lang w:val="fr-FR"/>
        </w:rPr>
        <w:t xml:space="preserve">dentité </w:t>
      </w:r>
      <w:r w:rsidR="00FF126B" w:rsidRPr="00FF126B">
        <w:rPr>
          <w:rFonts w:ascii="Bookman Old Style" w:hAnsi="Bookman Old Style"/>
          <w:sz w:val="22"/>
          <w:szCs w:val="22"/>
          <w:lang w:val="fr-FR"/>
        </w:rPr>
        <w:t>C</w:t>
      </w:r>
      <w:r w:rsidRPr="00FF126B">
        <w:rPr>
          <w:rFonts w:ascii="Bookman Old Style" w:hAnsi="Bookman Old Style"/>
          <w:sz w:val="22"/>
          <w:szCs w:val="22"/>
          <w:lang w:val="fr-FR"/>
        </w:rPr>
        <w:t>harismatique de la Famille Salésienne » et en mettant en valeur leurs spécificités ;</w:t>
      </w:r>
    </w:p>
    <w:p w:rsidR="00F6285B" w:rsidRPr="00FF126B" w:rsidRDefault="00F6285B" w:rsidP="00ED7687">
      <w:pPr>
        <w:pStyle w:val="Normal1"/>
        <w:numPr>
          <w:ilvl w:val="0"/>
          <w:numId w:val="43"/>
        </w:numPr>
        <w:ind w:left="1060" w:hanging="357"/>
        <w:jc w:val="both"/>
        <w:rPr>
          <w:rFonts w:ascii="Bookman Old Style" w:hAnsi="Bookman Old Style"/>
          <w:sz w:val="22"/>
          <w:szCs w:val="22"/>
          <w:lang w:val="fr-FR"/>
        </w:rPr>
      </w:pPr>
      <w:r w:rsidRPr="00FF126B">
        <w:rPr>
          <w:rFonts w:ascii="Bookman Old Style" w:hAnsi="Bookman Old Style"/>
          <w:sz w:val="22"/>
          <w:szCs w:val="22"/>
          <w:lang w:val="fr-FR"/>
        </w:rPr>
        <w:lastRenderedPageBreak/>
        <w:t xml:space="preserve">motiver les groupes de la Famille Salésienne pour réaliser </w:t>
      </w:r>
      <w:r w:rsidR="00FF126B" w:rsidRPr="00FF126B">
        <w:rPr>
          <w:rFonts w:ascii="Bookman Old Style" w:hAnsi="Bookman Old Style"/>
          <w:sz w:val="22"/>
          <w:szCs w:val="22"/>
          <w:lang w:val="fr-FR"/>
        </w:rPr>
        <w:t xml:space="preserve">en commun </w:t>
      </w:r>
      <w:r w:rsidRPr="00FF126B">
        <w:rPr>
          <w:rFonts w:ascii="Bookman Old Style" w:hAnsi="Bookman Old Style"/>
          <w:sz w:val="22"/>
          <w:szCs w:val="22"/>
          <w:lang w:val="fr-FR"/>
        </w:rPr>
        <w:t>des projets pastoraux</w:t>
      </w:r>
      <w:r w:rsidR="00FF126B" w:rsidRPr="00FF126B">
        <w:rPr>
          <w:rFonts w:ascii="Bookman Old Style" w:hAnsi="Bookman Old Style"/>
          <w:sz w:val="22"/>
          <w:szCs w:val="22"/>
          <w:lang w:val="fr-FR"/>
        </w:rPr>
        <w:t xml:space="preserve"> </w:t>
      </w:r>
      <w:r w:rsidRPr="00FF126B">
        <w:rPr>
          <w:rFonts w:ascii="Bookman Old Style" w:hAnsi="Bookman Old Style"/>
          <w:sz w:val="22"/>
          <w:szCs w:val="22"/>
          <w:lang w:val="fr-FR"/>
        </w:rPr>
        <w:t>;</w:t>
      </w:r>
    </w:p>
    <w:p w:rsidR="00D12F29" w:rsidRPr="008105A0" w:rsidRDefault="00F6285B" w:rsidP="008105A0">
      <w:pPr>
        <w:pStyle w:val="Normal1"/>
        <w:numPr>
          <w:ilvl w:val="0"/>
          <w:numId w:val="43"/>
        </w:numPr>
        <w:ind w:left="1060" w:hanging="357"/>
        <w:jc w:val="both"/>
        <w:rPr>
          <w:rFonts w:ascii="Bookman Old Style" w:hAnsi="Bookman Old Style"/>
          <w:sz w:val="22"/>
          <w:szCs w:val="22"/>
          <w:lang w:val="fr-FR"/>
        </w:rPr>
      </w:pPr>
      <w:r w:rsidRPr="00FF126B">
        <w:rPr>
          <w:rFonts w:ascii="Bookman Old Style" w:hAnsi="Bookman Old Style"/>
          <w:sz w:val="22"/>
          <w:szCs w:val="22"/>
          <w:lang w:val="fr-FR"/>
        </w:rPr>
        <w:t>étudier et approfondir la spiritualité salésienne avec les groupes de la Famille Salésienne.</w:t>
      </w:r>
    </w:p>
    <w:p w:rsidR="00BB50DB" w:rsidRPr="00BF5B3B" w:rsidRDefault="00BB50DB" w:rsidP="00AE49D1">
      <w:pPr>
        <w:pStyle w:val="Normal1"/>
        <w:jc w:val="both"/>
        <w:rPr>
          <w:rFonts w:ascii="Bookman Old Style" w:hAnsi="Bookman Old Style"/>
          <w:sz w:val="22"/>
          <w:szCs w:val="22"/>
          <w:lang w:val="fr-FR"/>
        </w:rPr>
      </w:pPr>
    </w:p>
    <w:p w:rsidR="00F677F6" w:rsidRPr="00451636" w:rsidRDefault="007441AC" w:rsidP="008105A0">
      <w:pPr>
        <w:spacing w:after="0" w:line="240" w:lineRule="auto"/>
        <w:jc w:val="both"/>
        <w:rPr>
          <w:rFonts w:ascii="Bookman Old Style" w:hAnsi="Bookman Old Style"/>
          <w:b/>
          <w:spacing w:val="2"/>
          <w:lang w:val="fr-FR"/>
        </w:rPr>
      </w:pPr>
      <w:r w:rsidRPr="00BF5B3B">
        <w:rPr>
          <w:rFonts w:ascii="Bookman Old Style" w:hAnsi="Bookman Old Style"/>
          <w:b/>
          <w:spacing w:val="2"/>
          <w:lang w:val="fr-FR"/>
        </w:rPr>
        <w:t>6</w:t>
      </w:r>
      <w:r w:rsidR="001250B3" w:rsidRPr="00BF5B3B">
        <w:rPr>
          <w:rFonts w:ascii="Bookman Old Style" w:hAnsi="Bookman Old Style"/>
          <w:b/>
          <w:spacing w:val="2"/>
          <w:lang w:val="fr-FR"/>
        </w:rPr>
        <w:t>.</w:t>
      </w:r>
      <w:r w:rsidR="00F677F6" w:rsidRPr="00BF5B3B">
        <w:rPr>
          <w:rFonts w:ascii="Bookman Old Style" w:hAnsi="Bookman Old Style"/>
          <w:b/>
          <w:spacing w:val="2"/>
          <w:lang w:val="fr-FR"/>
        </w:rPr>
        <w:t xml:space="preserve"> </w:t>
      </w:r>
      <w:r w:rsidR="00410789" w:rsidRPr="00451636">
        <w:rPr>
          <w:rFonts w:ascii="Bookman Old Style" w:hAnsi="Bookman Old Style"/>
          <w:b/>
          <w:spacing w:val="2"/>
          <w:lang w:val="fr-FR"/>
        </w:rPr>
        <w:t>Tâches du Délégué du Recteur Majeur pour le Secrétariat</w:t>
      </w:r>
    </w:p>
    <w:p w:rsidR="00410789" w:rsidRPr="008105A0" w:rsidRDefault="00410789" w:rsidP="008105A0">
      <w:pPr>
        <w:pStyle w:val="Prrafodelista"/>
        <w:spacing w:after="0" w:line="240" w:lineRule="auto"/>
        <w:ind w:left="0"/>
        <w:jc w:val="both"/>
        <w:rPr>
          <w:rFonts w:ascii="Bookman Old Style" w:hAnsi="Bookman Old Style"/>
          <w:sz w:val="16"/>
          <w:szCs w:val="16"/>
          <w:lang w:val="fr-FR"/>
        </w:rPr>
      </w:pPr>
    </w:p>
    <w:p w:rsidR="00410789" w:rsidRPr="00451636" w:rsidRDefault="00410789" w:rsidP="008105A0">
      <w:pPr>
        <w:pStyle w:val="Prrafodelista"/>
        <w:spacing w:after="0" w:line="240" w:lineRule="auto"/>
        <w:ind w:left="0"/>
        <w:jc w:val="both"/>
        <w:rPr>
          <w:rFonts w:ascii="Bookman Old Style" w:hAnsi="Bookman Old Style"/>
          <w:lang w:val="fr-FR"/>
        </w:rPr>
      </w:pPr>
      <w:r w:rsidRPr="00451636">
        <w:rPr>
          <w:rFonts w:ascii="Bookman Old Style" w:hAnsi="Bookman Old Style"/>
          <w:lang w:val="fr-FR"/>
        </w:rPr>
        <w:t>Il incombe au Délégué du Recteur Majeur pour le Secrétariat pour la Famille Salésienne de :</w:t>
      </w:r>
    </w:p>
    <w:p w:rsidR="00410789" w:rsidRPr="00451636" w:rsidRDefault="00410789" w:rsidP="008105A0">
      <w:pPr>
        <w:pStyle w:val="Prrafodelista"/>
        <w:numPr>
          <w:ilvl w:val="0"/>
          <w:numId w:val="40"/>
        </w:numPr>
        <w:spacing w:after="0" w:line="240" w:lineRule="auto"/>
        <w:jc w:val="both"/>
        <w:rPr>
          <w:rFonts w:ascii="Bookman Old Style" w:hAnsi="Bookman Old Style"/>
          <w:lang w:val="fr-FR"/>
        </w:rPr>
      </w:pPr>
      <w:r w:rsidRPr="00451636">
        <w:rPr>
          <w:rFonts w:ascii="Bookman Old Style" w:hAnsi="Bookman Old Style"/>
          <w:lang w:val="fr-FR"/>
        </w:rPr>
        <w:t xml:space="preserve">présenter au Recteur Majeur et au Conseil Général la partie du projet du </w:t>
      </w:r>
      <w:r w:rsidR="00451636" w:rsidRPr="00451636">
        <w:rPr>
          <w:rFonts w:ascii="Bookman Old Style" w:hAnsi="Bookman Old Style"/>
          <w:lang w:val="fr-FR"/>
        </w:rPr>
        <w:t>S</w:t>
      </w:r>
      <w:r w:rsidRPr="00451636">
        <w:rPr>
          <w:rFonts w:ascii="Bookman Old Style" w:hAnsi="Bookman Old Style"/>
          <w:lang w:val="fr-FR"/>
        </w:rPr>
        <w:t xml:space="preserve">exennat concernant le </w:t>
      </w:r>
      <w:r w:rsidR="00451636" w:rsidRPr="00451636">
        <w:rPr>
          <w:rFonts w:ascii="Bookman Old Style" w:hAnsi="Bookman Old Style"/>
          <w:lang w:val="fr-FR"/>
        </w:rPr>
        <w:t>S</w:t>
      </w:r>
      <w:r w:rsidRPr="00451636">
        <w:rPr>
          <w:rFonts w:ascii="Bookman Old Style" w:hAnsi="Bookman Old Style"/>
          <w:lang w:val="fr-FR"/>
        </w:rPr>
        <w:t>ecrétariat, pour approbation ;</w:t>
      </w:r>
    </w:p>
    <w:p w:rsidR="00410789" w:rsidRPr="00451636" w:rsidRDefault="00410789" w:rsidP="008105A0">
      <w:pPr>
        <w:pStyle w:val="Prrafodelista"/>
        <w:numPr>
          <w:ilvl w:val="0"/>
          <w:numId w:val="40"/>
        </w:numPr>
        <w:spacing w:after="0" w:line="240" w:lineRule="auto"/>
        <w:jc w:val="both"/>
        <w:rPr>
          <w:rFonts w:ascii="Bookman Old Style" w:hAnsi="Bookman Old Style"/>
          <w:lang w:val="fr-FR"/>
        </w:rPr>
      </w:pPr>
      <w:r w:rsidRPr="00451636">
        <w:rPr>
          <w:rFonts w:ascii="Bookman Old Style" w:hAnsi="Bookman Old Style"/>
          <w:lang w:val="fr-FR"/>
        </w:rPr>
        <w:t xml:space="preserve">informer </w:t>
      </w:r>
      <w:r w:rsidR="00451636" w:rsidRPr="00451636">
        <w:rPr>
          <w:rFonts w:ascii="Bookman Old Style" w:hAnsi="Bookman Old Style"/>
          <w:lang w:val="fr-FR"/>
        </w:rPr>
        <w:t xml:space="preserve">le </w:t>
      </w:r>
      <w:r w:rsidRPr="00451636">
        <w:rPr>
          <w:rFonts w:ascii="Bookman Old Style" w:hAnsi="Bookman Old Style"/>
          <w:lang w:val="fr-FR"/>
        </w:rPr>
        <w:t xml:space="preserve">Recteur Majeur et son </w:t>
      </w:r>
      <w:r w:rsidR="00451636" w:rsidRPr="00451636">
        <w:rPr>
          <w:rFonts w:ascii="Bookman Old Style" w:hAnsi="Bookman Old Style"/>
          <w:lang w:val="fr-FR"/>
        </w:rPr>
        <w:t>C</w:t>
      </w:r>
      <w:r w:rsidRPr="00451636">
        <w:rPr>
          <w:rFonts w:ascii="Bookman Old Style" w:hAnsi="Bookman Old Style"/>
          <w:lang w:val="fr-FR"/>
        </w:rPr>
        <w:t>onseil des projets de formation, animation, rencontre</w:t>
      </w:r>
      <w:r w:rsidR="00451636" w:rsidRPr="00451636">
        <w:rPr>
          <w:rFonts w:ascii="Bookman Old Style" w:hAnsi="Bookman Old Style"/>
          <w:lang w:val="fr-FR"/>
        </w:rPr>
        <w:t>s</w:t>
      </w:r>
      <w:r w:rsidRPr="00451636">
        <w:rPr>
          <w:rFonts w:ascii="Bookman Old Style" w:hAnsi="Bookman Old Style"/>
          <w:lang w:val="fr-FR"/>
        </w:rPr>
        <w:t xml:space="preserve"> et </w:t>
      </w:r>
      <w:r w:rsidR="008105A0">
        <w:rPr>
          <w:rFonts w:ascii="Bookman Old Style" w:hAnsi="Bookman Old Style"/>
          <w:lang w:val="fr-FR"/>
        </w:rPr>
        <w:t>du</w:t>
      </w:r>
      <w:r w:rsidRPr="00451636">
        <w:rPr>
          <w:rFonts w:ascii="Bookman Old Style" w:hAnsi="Bookman Old Style"/>
          <w:lang w:val="fr-FR"/>
        </w:rPr>
        <w:t xml:space="preserve"> cheminement de la Famille Salésienne ;</w:t>
      </w:r>
    </w:p>
    <w:p w:rsidR="00410789" w:rsidRPr="00451636" w:rsidRDefault="00410789" w:rsidP="008105A0">
      <w:pPr>
        <w:pStyle w:val="Prrafodelista"/>
        <w:numPr>
          <w:ilvl w:val="0"/>
          <w:numId w:val="40"/>
        </w:numPr>
        <w:spacing w:after="0" w:line="240" w:lineRule="auto"/>
        <w:jc w:val="both"/>
        <w:rPr>
          <w:rFonts w:ascii="Bookman Old Style" w:hAnsi="Bookman Old Style"/>
          <w:lang w:val="fr-FR"/>
        </w:rPr>
      </w:pPr>
      <w:r w:rsidRPr="00451636">
        <w:rPr>
          <w:rFonts w:ascii="Bookman Old Style" w:hAnsi="Bookman Old Style"/>
          <w:lang w:val="fr-FR"/>
        </w:rPr>
        <w:t xml:space="preserve">informer annuellement le Recteur Majeur et le </w:t>
      </w:r>
      <w:r w:rsidR="00451636" w:rsidRPr="00451636">
        <w:rPr>
          <w:rFonts w:ascii="Bookman Old Style" w:hAnsi="Bookman Old Style"/>
          <w:lang w:val="fr-FR"/>
        </w:rPr>
        <w:t>C</w:t>
      </w:r>
      <w:r w:rsidRPr="00451636">
        <w:rPr>
          <w:rFonts w:ascii="Bookman Old Style" w:hAnsi="Bookman Old Style"/>
          <w:lang w:val="fr-FR"/>
        </w:rPr>
        <w:t xml:space="preserve">onseil de la réalisation du plan de travail du </w:t>
      </w:r>
      <w:r w:rsidR="00451636" w:rsidRPr="00451636">
        <w:rPr>
          <w:rFonts w:ascii="Bookman Old Style" w:hAnsi="Bookman Old Style"/>
          <w:lang w:val="fr-FR"/>
        </w:rPr>
        <w:t>S</w:t>
      </w:r>
      <w:r w:rsidRPr="00451636">
        <w:rPr>
          <w:rFonts w:ascii="Bookman Old Style" w:hAnsi="Bookman Old Style"/>
          <w:lang w:val="fr-FR"/>
        </w:rPr>
        <w:t xml:space="preserve">ecrétariat et sur le </w:t>
      </w:r>
      <w:r w:rsidR="00451636" w:rsidRPr="00451636">
        <w:rPr>
          <w:rFonts w:ascii="Bookman Old Style" w:hAnsi="Bookman Old Style"/>
          <w:lang w:val="fr-FR"/>
        </w:rPr>
        <w:t>cheminement</w:t>
      </w:r>
      <w:r w:rsidRPr="00451636">
        <w:rPr>
          <w:rFonts w:ascii="Bookman Old Style" w:hAnsi="Bookman Old Style"/>
          <w:lang w:val="fr-FR"/>
        </w:rPr>
        <w:t xml:space="preserve"> du </w:t>
      </w:r>
      <w:r w:rsidR="00451636" w:rsidRPr="00451636">
        <w:rPr>
          <w:rFonts w:ascii="Bookman Old Style" w:hAnsi="Bookman Old Style"/>
          <w:lang w:val="fr-FR"/>
        </w:rPr>
        <w:t>S</w:t>
      </w:r>
      <w:r w:rsidRPr="00451636">
        <w:rPr>
          <w:rFonts w:ascii="Bookman Old Style" w:hAnsi="Bookman Old Style"/>
          <w:lang w:val="fr-FR"/>
        </w:rPr>
        <w:t>ecrétariat lui-même ;</w:t>
      </w:r>
    </w:p>
    <w:p w:rsidR="00410789" w:rsidRPr="002E15B6" w:rsidRDefault="00410789" w:rsidP="008105A0">
      <w:pPr>
        <w:pStyle w:val="Prrafodelista"/>
        <w:numPr>
          <w:ilvl w:val="0"/>
          <w:numId w:val="40"/>
        </w:numPr>
        <w:spacing w:after="0" w:line="240" w:lineRule="auto"/>
        <w:jc w:val="both"/>
        <w:rPr>
          <w:rFonts w:ascii="Bookman Old Style" w:hAnsi="Bookman Old Style"/>
          <w:lang w:val="fr-FR"/>
        </w:rPr>
      </w:pPr>
      <w:r w:rsidRPr="00451636">
        <w:rPr>
          <w:rFonts w:ascii="Bookman Old Style" w:hAnsi="Bookman Old Style"/>
          <w:lang w:val="fr-FR"/>
        </w:rPr>
        <w:t xml:space="preserve">représenter le Recteur Majeur, à sa demande, à des événements congrégationnels, ecclésiaux et civils où est requise la présence de la Famille </w:t>
      </w:r>
      <w:r w:rsidRPr="002E15B6">
        <w:rPr>
          <w:rFonts w:ascii="Bookman Old Style" w:hAnsi="Bookman Old Style"/>
          <w:lang w:val="fr-FR"/>
        </w:rPr>
        <w:t>Salésienne ;</w:t>
      </w:r>
    </w:p>
    <w:p w:rsidR="00410789" w:rsidRPr="002E15B6" w:rsidRDefault="00410789"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 xml:space="preserve">convoquer le </w:t>
      </w:r>
      <w:r w:rsidR="002E15B6" w:rsidRPr="002E15B6">
        <w:rPr>
          <w:rFonts w:ascii="Bookman Old Style" w:hAnsi="Bookman Old Style"/>
          <w:lang w:val="fr-FR"/>
        </w:rPr>
        <w:t>S</w:t>
      </w:r>
      <w:r w:rsidRPr="002E15B6">
        <w:rPr>
          <w:rFonts w:ascii="Bookman Old Style" w:hAnsi="Bookman Old Style"/>
          <w:lang w:val="fr-FR"/>
        </w:rPr>
        <w:t xml:space="preserve">ecrétariat, au moins </w:t>
      </w:r>
      <w:r w:rsidR="002E15B6" w:rsidRPr="002E15B6">
        <w:rPr>
          <w:rFonts w:ascii="Bookman Old Style" w:hAnsi="Bookman Old Style"/>
          <w:lang w:val="fr-FR"/>
        </w:rPr>
        <w:t>trois</w:t>
      </w:r>
      <w:r w:rsidRPr="002E15B6">
        <w:rPr>
          <w:rFonts w:ascii="Bookman Old Style" w:hAnsi="Bookman Old Style"/>
          <w:lang w:val="fr-FR"/>
        </w:rPr>
        <w:t xml:space="preserve"> fois par an, pour étudier, analyser, programmer et </w:t>
      </w:r>
      <w:r w:rsidR="006A6CD8">
        <w:rPr>
          <w:rFonts w:ascii="Bookman Old Style" w:hAnsi="Bookman Old Style"/>
          <w:lang w:val="fr-FR"/>
        </w:rPr>
        <w:t>évaluer</w:t>
      </w:r>
      <w:r w:rsidRPr="002E15B6">
        <w:rPr>
          <w:rFonts w:ascii="Bookman Old Style" w:hAnsi="Bookman Old Style"/>
          <w:lang w:val="fr-FR"/>
        </w:rPr>
        <w:t xml:space="preserve"> le fonctionnement de la Famille Salésienne ;</w:t>
      </w:r>
    </w:p>
    <w:p w:rsidR="00410789" w:rsidRPr="002E15B6" w:rsidRDefault="00410789"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 xml:space="preserve">coordonner et animer avec les membres du </w:t>
      </w:r>
      <w:r w:rsidR="002E15B6" w:rsidRPr="002E15B6">
        <w:rPr>
          <w:rFonts w:ascii="Bookman Old Style" w:hAnsi="Bookman Old Style"/>
          <w:lang w:val="fr-FR"/>
        </w:rPr>
        <w:t>S</w:t>
      </w:r>
      <w:r w:rsidRPr="002E15B6">
        <w:rPr>
          <w:rFonts w:ascii="Bookman Old Style" w:hAnsi="Bookman Old Style"/>
          <w:lang w:val="fr-FR"/>
        </w:rPr>
        <w:t>ecrétariat</w:t>
      </w:r>
      <w:r w:rsidR="002E15B6" w:rsidRPr="002E15B6">
        <w:rPr>
          <w:rFonts w:ascii="Bookman Old Style" w:hAnsi="Bookman Old Style"/>
          <w:lang w:val="fr-FR"/>
        </w:rPr>
        <w:t>,</w:t>
      </w:r>
      <w:r w:rsidRPr="002E15B6">
        <w:rPr>
          <w:rFonts w:ascii="Bookman Old Style" w:hAnsi="Bookman Old Style"/>
          <w:lang w:val="fr-FR"/>
        </w:rPr>
        <w:t xml:space="preserve"> ses projets et activités ;</w:t>
      </w:r>
    </w:p>
    <w:p w:rsidR="00363432" w:rsidRPr="002E15B6" w:rsidRDefault="00363432"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 xml:space="preserve">programmer des rencontres avec les Salésiens en formation initiale, en commun accord avec le </w:t>
      </w:r>
      <w:r w:rsidR="002E15B6" w:rsidRPr="002E15B6">
        <w:rPr>
          <w:rFonts w:ascii="Bookman Old Style" w:hAnsi="Bookman Old Style"/>
          <w:lang w:val="fr-FR"/>
        </w:rPr>
        <w:t>C</w:t>
      </w:r>
      <w:r w:rsidRPr="002E15B6">
        <w:rPr>
          <w:rFonts w:ascii="Bookman Old Style" w:hAnsi="Bookman Old Style"/>
          <w:lang w:val="fr-FR"/>
        </w:rPr>
        <w:t xml:space="preserve">onseiller pour la </w:t>
      </w:r>
      <w:r w:rsidR="002E15B6" w:rsidRPr="002E15B6">
        <w:rPr>
          <w:rFonts w:ascii="Bookman Old Style" w:hAnsi="Bookman Old Style"/>
          <w:lang w:val="fr-FR"/>
        </w:rPr>
        <w:t>F</w:t>
      </w:r>
      <w:r w:rsidRPr="002E15B6">
        <w:rPr>
          <w:rFonts w:ascii="Bookman Old Style" w:hAnsi="Bookman Old Style"/>
          <w:lang w:val="fr-FR"/>
        </w:rPr>
        <w:t xml:space="preserve">ormation, pour leur </w:t>
      </w:r>
      <w:r w:rsidR="002E15B6" w:rsidRPr="002E15B6">
        <w:rPr>
          <w:rFonts w:ascii="Bookman Old Style" w:hAnsi="Bookman Old Style"/>
          <w:lang w:val="fr-FR"/>
        </w:rPr>
        <w:t>inculquer</w:t>
      </w:r>
      <w:r w:rsidRPr="002E15B6">
        <w:rPr>
          <w:rFonts w:ascii="Bookman Old Style" w:hAnsi="Bookman Old Style"/>
          <w:lang w:val="fr-FR"/>
        </w:rPr>
        <w:t xml:space="preserve"> </w:t>
      </w:r>
      <w:r w:rsidR="00DC43D8">
        <w:rPr>
          <w:rFonts w:ascii="Bookman Old Style" w:hAnsi="Bookman Old Style"/>
          <w:lang w:val="fr-FR"/>
        </w:rPr>
        <w:t>notre</w:t>
      </w:r>
      <w:r w:rsidRPr="002E15B6">
        <w:rPr>
          <w:rFonts w:ascii="Bookman Old Style" w:hAnsi="Bookman Old Style"/>
          <w:lang w:val="fr-FR"/>
        </w:rPr>
        <w:t xml:space="preserve"> sens d’appartenance à la Famille Salésienne et </w:t>
      </w:r>
      <w:r w:rsidR="00DC43D8">
        <w:rPr>
          <w:rFonts w:ascii="Bookman Old Style" w:hAnsi="Bookman Old Style"/>
          <w:lang w:val="fr-FR"/>
        </w:rPr>
        <w:t>notre</w:t>
      </w:r>
      <w:r w:rsidRPr="002E15B6">
        <w:rPr>
          <w:rFonts w:ascii="Bookman Old Style" w:hAnsi="Bookman Old Style"/>
          <w:lang w:val="fr-FR"/>
        </w:rPr>
        <w:t xml:space="preserve"> responsabilité charismatique à son égard ;</w:t>
      </w:r>
    </w:p>
    <w:p w:rsidR="00363432" w:rsidRPr="002E15B6" w:rsidRDefault="00363432"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 xml:space="preserve">coordonner la </w:t>
      </w:r>
      <w:r w:rsidR="002E15B6" w:rsidRPr="002E15B6">
        <w:rPr>
          <w:rFonts w:ascii="Bookman Old Style" w:hAnsi="Bookman Old Style"/>
          <w:lang w:val="fr-FR"/>
        </w:rPr>
        <w:t>C</w:t>
      </w:r>
      <w:r w:rsidRPr="002E15B6">
        <w:rPr>
          <w:rFonts w:ascii="Bookman Old Style" w:hAnsi="Bookman Old Style"/>
          <w:lang w:val="fr-FR"/>
        </w:rPr>
        <w:t xml:space="preserve">onsulte </w:t>
      </w:r>
      <w:r w:rsidR="002E15B6" w:rsidRPr="002E15B6">
        <w:rPr>
          <w:rFonts w:ascii="Bookman Old Style" w:hAnsi="Bookman Old Style"/>
          <w:lang w:val="fr-FR"/>
        </w:rPr>
        <w:t>M</w:t>
      </w:r>
      <w:r w:rsidRPr="002E15B6">
        <w:rPr>
          <w:rFonts w:ascii="Bookman Old Style" w:hAnsi="Bookman Old Style"/>
          <w:lang w:val="fr-FR"/>
        </w:rPr>
        <w:t xml:space="preserve">ondiale de la Famille Salésienne et les </w:t>
      </w:r>
      <w:r w:rsidR="002E15B6" w:rsidRPr="002E15B6">
        <w:rPr>
          <w:rFonts w:ascii="Bookman Old Style" w:hAnsi="Bookman Old Style"/>
          <w:lang w:val="fr-FR"/>
        </w:rPr>
        <w:t>J</w:t>
      </w:r>
      <w:r w:rsidRPr="002E15B6">
        <w:rPr>
          <w:rFonts w:ascii="Bookman Old Style" w:hAnsi="Bookman Old Style"/>
          <w:lang w:val="fr-FR"/>
        </w:rPr>
        <w:t xml:space="preserve">ournées de </w:t>
      </w:r>
      <w:r w:rsidR="002E15B6" w:rsidRPr="002E15B6">
        <w:rPr>
          <w:rFonts w:ascii="Bookman Old Style" w:hAnsi="Bookman Old Style"/>
          <w:lang w:val="fr-FR"/>
        </w:rPr>
        <w:t>S</w:t>
      </w:r>
      <w:r w:rsidRPr="002E15B6">
        <w:rPr>
          <w:rFonts w:ascii="Bookman Old Style" w:hAnsi="Bookman Old Style"/>
          <w:lang w:val="fr-FR"/>
        </w:rPr>
        <w:t>piritualité ;</w:t>
      </w:r>
    </w:p>
    <w:p w:rsidR="00363432" w:rsidRPr="002E15B6" w:rsidRDefault="00363432"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faire connaître à chaque groupe les documents de la Famille Salésienne ;</w:t>
      </w:r>
    </w:p>
    <w:p w:rsidR="00363432" w:rsidRPr="002E15B6" w:rsidRDefault="00363432"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 xml:space="preserve">faire des visites d’animation et d’accompagnement dans les </w:t>
      </w:r>
      <w:r w:rsidR="002E15B6" w:rsidRPr="002E15B6">
        <w:rPr>
          <w:rFonts w:ascii="Bookman Old Style" w:hAnsi="Bookman Old Style"/>
          <w:lang w:val="fr-FR"/>
        </w:rPr>
        <w:t>R</w:t>
      </w:r>
      <w:r w:rsidRPr="002E15B6">
        <w:rPr>
          <w:rFonts w:ascii="Bookman Old Style" w:hAnsi="Bookman Old Style"/>
          <w:lang w:val="fr-FR"/>
        </w:rPr>
        <w:t xml:space="preserve">égions, en accord avec le Recteur Majeur et les </w:t>
      </w:r>
      <w:r w:rsidR="002E15B6" w:rsidRPr="002E15B6">
        <w:rPr>
          <w:rFonts w:ascii="Bookman Old Style" w:hAnsi="Bookman Old Style"/>
          <w:lang w:val="fr-FR"/>
        </w:rPr>
        <w:t>C</w:t>
      </w:r>
      <w:r w:rsidRPr="002E15B6">
        <w:rPr>
          <w:rFonts w:ascii="Bookman Old Style" w:hAnsi="Bookman Old Style"/>
          <w:lang w:val="fr-FR"/>
        </w:rPr>
        <w:t xml:space="preserve">onseillers </w:t>
      </w:r>
      <w:r w:rsidR="002E15B6" w:rsidRPr="002E15B6">
        <w:rPr>
          <w:rFonts w:ascii="Bookman Old Style" w:hAnsi="Bookman Old Style"/>
          <w:lang w:val="fr-FR"/>
        </w:rPr>
        <w:t>R</w:t>
      </w:r>
      <w:r w:rsidRPr="002E15B6">
        <w:rPr>
          <w:rFonts w:ascii="Bookman Old Style" w:hAnsi="Bookman Old Style"/>
          <w:lang w:val="fr-FR"/>
        </w:rPr>
        <w:t>égionaux ;</w:t>
      </w:r>
    </w:p>
    <w:p w:rsidR="00363432" w:rsidRPr="002E15B6" w:rsidRDefault="00363432"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particip</w:t>
      </w:r>
      <w:r w:rsidR="002E15B6" w:rsidRPr="002E15B6">
        <w:rPr>
          <w:rFonts w:ascii="Bookman Old Style" w:hAnsi="Bookman Old Style"/>
          <w:lang w:val="fr-FR"/>
        </w:rPr>
        <w:t>er</w:t>
      </w:r>
      <w:r w:rsidRPr="002E15B6">
        <w:rPr>
          <w:rFonts w:ascii="Bookman Old Style" w:hAnsi="Bookman Old Style"/>
          <w:lang w:val="fr-FR"/>
        </w:rPr>
        <w:t xml:space="preserve"> aux rencontres régionales des </w:t>
      </w:r>
      <w:r w:rsidR="002E15B6" w:rsidRPr="002E15B6">
        <w:rPr>
          <w:rFonts w:ascii="Bookman Old Style" w:hAnsi="Bookman Old Style"/>
          <w:lang w:val="fr-FR"/>
        </w:rPr>
        <w:t>P</w:t>
      </w:r>
      <w:r w:rsidRPr="002E15B6">
        <w:rPr>
          <w:rFonts w:ascii="Bookman Old Style" w:hAnsi="Bookman Old Style"/>
          <w:lang w:val="fr-FR"/>
        </w:rPr>
        <w:t>rovinciaux pour les motiver et les sensibiliser au sens d’appartenance à la Famille Salésienne ;</w:t>
      </w:r>
    </w:p>
    <w:p w:rsidR="00363432" w:rsidRPr="002E15B6" w:rsidRDefault="00363432"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produire des documents</w:t>
      </w:r>
      <w:r w:rsidR="00DA5511">
        <w:rPr>
          <w:rFonts w:ascii="Bookman Old Style" w:hAnsi="Bookman Old Style"/>
          <w:lang w:val="fr-FR"/>
        </w:rPr>
        <w:t xml:space="preserve"> [</w:t>
      </w:r>
      <w:r w:rsidR="00DA5511" w:rsidRPr="00DA5511">
        <w:rPr>
          <w:rFonts w:ascii="Bookman Old Style" w:hAnsi="Bookman Old Style"/>
          <w:i/>
          <w:lang w:val="fr-FR"/>
        </w:rPr>
        <w:t>sussidi</w:t>
      </w:r>
      <w:r w:rsidR="00DA5511">
        <w:rPr>
          <w:rFonts w:ascii="Bookman Old Style" w:hAnsi="Bookman Old Style"/>
          <w:lang w:val="fr-FR"/>
        </w:rPr>
        <w:t>]</w:t>
      </w:r>
      <w:r w:rsidRPr="002E15B6">
        <w:rPr>
          <w:rFonts w:ascii="Bookman Old Style" w:hAnsi="Bookman Old Style"/>
          <w:lang w:val="fr-FR"/>
        </w:rPr>
        <w:t xml:space="preserve"> et des publications ayant trait à la Famille Salésienne</w:t>
      </w:r>
      <w:r w:rsidR="002E15B6" w:rsidRPr="002E15B6">
        <w:rPr>
          <w:rFonts w:ascii="Bookman Old Style" w:hAnsi="Bookman Old Style"/>
          <w:lang w:val="fr-FR"/>
        </w:rPr>
        <w:t> </w:t>
      </w:r>
      <w:r w:rsidRPr="002E15B6">
        <w:rPr>
          <w:rFonts w:ascii="Bookman Old Style" w:hAnsi="Bookman Old Style"/>
          <w:lang w:val="fr-FR"/>
        </w:rPr>
        <w:t>;</w:t>
      </w:r>
    </w:p>
    <w:p w:rsidR="00CE66EE" w:rsidRPr="002E15B6" w:rsidRDefault="00363432" w:rsidP="008105A0">
      <w:pPr>
        <w:pStyle w:val="Prrafodelista"/>
        <w:numPr>
          <w:ilvl w:val="0"/>
          <w:numId w:val="40"/>
        </w:numPr>
        <w:spacing w:after="0" w:line="240" w:lineRule="auto"/>
        <w:jc w:val="both"/>
        <w:rPr>
          <w:rFonts w:ascii="Bookman Old Style" w:hAnsi="Bookman Old Style"/>
          <w:lang w:val="fr-FR"/>
        </w:rPr>
      </w:pPr>
      <w:r w:rsidRPr="002E15B6">
        <w:rPr>
          <w:rFonts w:ascii="Bookman Old Style" w:hAnsi="Bookman Old Style"/>
          <w:lang w:val="fr-FR"/>
        </w:rPr>
        <w:t xml:space="preserve">accepter tout autre </w:t>
      </w:r>
      <w:r w:rsidR="002E15B6" w:rsidRPr="002E15B6">
        <w:rPr>
          <w:rFonts w:ascii="Bookman Old Style" w:hAnsi="Bookman Old Style"/>
          <w:lang w:val="fr-FR"/>
        </w:rPr>
        <w:t>mission</w:t>
      </w:r>
      <w:r w:rsidRPr="002E15B6">
        <w:rPr>
          <w:rFonts w:ascii="Bookman Old Style" w:hAnsi="Bookman Old Style"/>
          <w:lang w:val="fr-FR"/>
        </w:rPr>
        <w:t xml:space="preserve"> que le Recteur Majeur entend lui confier. </w:t>
      </w:r>
    </w:p>
    <w:p w:rsidR="00130247" w:rsidRPr="00BF5B3B" w:rsidRDefault="00130247" w:rsidP="00AE49D1">
      <w:pPr>
        <w:pStyle w:val="Prrafodelista"/>
        <w:spacing w:after="0" w:line="240" w:lineRule="auto"/>
        <w:ind w:left="0"/>
        <w:jc w:val="both"/>
        <w:rPr>
          <w:rFonts w:ascii="Bookman Old Style" w:hAnsi="Bookman Old Style"/>
          <w:lang w:val="fr-FR"/>
        </w:rPr>
      </w:pPr>
    </w:p>
    <w:p w:rsidR="00130247" w:rsidRPr="00BF5B3B" w:rsidRDefault="00130247" w:rsidP="00F22826">
      <w:pPr>
        <w:pStyle w:val="Prrafodelista"/>
        <w:spacing w:after="0" w:line="240" w:lineRule="auto"/>
        <w:ind w:left="0"/>
        <w:jc w:val="both"/>
        <w:rPr>
          <w:rFonts w:ascii="Bookman Old Style" w:hAnsi="Bookman Old Style"/>
          <w:b/>
          <w:lang w:val="fr-FR"/>
        </w:rPr>
      </w:pPr>
      <w:r w:rsidRPr="00BF5B3B">
        <w:rPr>
          <w:rFonts w:ascii="Bookman Old Style" w:hAnsi="Bookman Old Style"/>
          <w:b/>
          <w:lang w:val="fr-FR"/>
        </w:rPr>
        <w:t>7. Dur</w:t>
      </w:r>
      <w:r w:rsidR="00363432">
        <w:rPr>
          <w:rFonts w:ascii="Bookman Old Style" w:hAnsi="Bookman Old Style"/>
          <w:b/>
          <w:lang w:val="fr-FR"/>
        </w:rPr>
        <w:t>ée</w:t>
      </w:r>
    </w:p>
    <w:p w:rsidR="00130247" w:rsidRPr="00F22826" w:rsidRDefault="00130247" w:rsidP="00F22826">
      <w:pPr>
        <w:pStyle w:val="Prrafodelista"/>
        <w:spacing w:after="0" w:line="240" w:lineRule="auto"/>
        <w:ind w:left="0"/>
        <w:jc w:val="both"/>
        <w:rPr>
          <w:rFonts w:ascii="Bookman Old Style" w:hAnsi="Bookman Old Style"/>
          <w:sz w:val="16"/>
          <w:szCs w:val="16"/>
          <w:lang w:val="fr-FR"/>
        </w:rPr>
      </w:pPr>
    </w:p>
    <w:p w:rsidR="00363432" w:rsidRPr="00F75C52" w:rsidRDefault="00363432" w:rsidP="00F22826">
      <w:pPr>
        <w:pStyle w:val="Prrafodelista"/>
        <w:spacing w:after="0" w:line="240" w:lineRule="auto"/>
        <w:ind w:left="0"/>
        <w:jc w:val="both"/>
        <w:rPr>
          <w:rFonts w:ascii="Bookman Old Style" w:hAnsi="Bookman Old Style"/>
          <w:lang w:val="fr-FR"/>
        </w:rPr>
      </w:pPr>
      <w:r w:rsidRPr="00F75C52">
        <w:rPr>
          <w:rFonts w:ascii="Bookman Old Style" w:hAnsi="Bookman Old Style"/>
          <w:lang w:val="fr-FR"/>
        </w:rPr>
        <w:t xml:space="preserve">Le présent règlement du </w:t>
      </w:r>
      <w:r w:rsidR="002E15B6" w:rsidRPr="00F75C52">
        <w:rPr>
          <w:rFonts w:ascii="Bookman Old Style" w:hAnsi="Bookman Old Style"/>
          <w:lang w:val="fr-FR"/>
        </w:rPr>
        <w:t>S</w:t>
      </w:r>
      <w:r w:rsidRPr="00F75C52">
        <w:rPr>
          <w:rFonts w:ascii="Bookman Old Style" w:hAnsi="Bookman Old Style"/>
          <w:lang w:val="fr-FR"/>
        </w:rPr>
        <w:t xml:space="preserve">ecrétariat pour la Famille Salésienne est valable trois ans ; il s’agit donc d’un texte « ad experimentum ». </w:t>
      </w:r>
      <w:r w:rsidR="002E15B6" w:rsidRPr="00F75C52">
        <w:rPr>
          <w:rFonts w:ascii="Bookman Old Style" w:hAnsi="Bookman Old Style"/>
          <w:lang w:val="fr-FR"/>
        </w:rPr>
        <w:t>Passé ce délai</w:t>
      </w:r>
      <w:r w:rsidRPr="00F75C52">
        <w:rPr>
          <w:rFonts w:ascii="Bookman Old Style" w:hAnsi="Bookman Old Style"/>
          <w:lang w:val="fr-FR"/>
        </w:rPr>
        <w:t>, une évaluation sera effectuée</w:t>
      </w:r>
      <w:r w:rsidR="002E15B6" w:rsidRPr="00F75C52">
        <w:rPr>
          <w:rFonts w:ascii="Bookman Old Style" w:hAnsi="Bookman Old Style"/>
          <w:lang w:val="fr-FR"/>
        </w:rPr>
        <w:t>,</w:t>
      </w:r>
      <w:r w:rsidRPr="00F75C52">
        <w:rPr>
          <w:rFonts w:ascii="Bookman Old Style" w:hAnsi="Bookman Old Style"/>
          <w:lang w:val="fr-FR"/>
        </w:rPr>
        <w:t xml:space="preserve"> ainsi qu’une révision</w:t>
      </w:r>
      <w:r w:rsidR="002E15B6" w:rsidRPr="00F75C52">
        <w:rPr>
          <w:rFonts w:ascii="Bookman Old Style" w:hAnsi="Bookman Old Style"/>
          <w:lang w:val="fr-FR"/>
        </w:rPr>
        <w:t>,</w:t>
      </w:r>
      <w:r w:rsidRPr="00F75C52">
        <w:rPr>
          <w:rFonts w:ascii="Bookman Old Style" w:hAnsi="Bookman Old Style"/>
          <w:lang w:val="fr-FR"/>
        </w:rPr>
        <w:t xml:space="preserve"> par le Recteur Majeur et le </w:t>
      </w:r>
      <w:r w:rsidR="002E15B6" w:rsidRPr="00F75C52">
        <w:rPr>
          <w:rFonts w:ascii="Bookman Old Style" w:hAnsi="Bookman Old Style"/>
          <w:lang w:val="fr-FR"/>
        </w:rPr>
        <w:t>C</w:t>
      </w:r>
      <w:r w:rsidRPr="00F75C52">
        <w:rPr>
          <w:rFonts w:ascii="Bookman Old Style" w:hAnsi="Bookman Old Style"/>
          <w:lang w:val="fr-FR"/>
        </w:rPr>
        <w:t xml:space="preserve">onseil </w:t>
      </w:r>
      <w:r w:rsidR="002E15B6" w:rsidRPr="00F75C52">
        <w:rPr>
          <w:rFonts w:ascii="Bookman Old Style" w:hAnsi="Bookman Old Style"/>
          <w:lang w:val="fr-FR"/>
        </w:rPr>
        <w:t>G</w:t>
      </w:r>
      <w:r w:rsidRPr="00F75C52">
        <w:rPr>
          <w:rFonts w:ascii="Bookman Old Style" w:hAnsi="Bookman Old Style"/>
          <w:lang w:val="fr-FR"/>
        </w:rPr>
        <w:t>énéral.</w:t>
      </w:r>
    </w:p>
    <w:p w:rsidR="00130247" w:rsidRPr="00130247" w:rsidRDefault="00130247" w:rsidP="00AE49D1">
      <w:pPr>
        <w:pStyle w:val="Prrafodelista"/>
        <w:spacing w:after="0" w:line="240" w:lineRule="auto"/>
        <w:ind w:left="0"/>
        <w:jc w:val="both"/>
        <w:rPr>
          <w:rFonts w:ascii="Bookman Old Style" w:hAnsi="Bookman Old Style"/>
        </w:rPr>
      </w:pPr>
    </w:p>
    <w:sectPr w:rsidR="00130247" w:rsidRPr="00130247" w:rsidSect="001616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D1" w:rsidRDefault="00DC76D1" w:rsidP="001E4E28">
      <w:pPr>
        <w:spacing w:after="0" w:line="240" w:lineRule="auto"/>
      </w:pPr>
      <w:r>
        <w:separator/>
      </w:r>
    </w:p>
  </w:endnote>
  <w:endnote w:type="continuationSeparator" w:id="0">
    <w:p w:rsidR="00DC76D1" w:rsidRDefault="00DC76D1" w:rsidP="001E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D1" w:rsidRDefault="00DC76D1" w:rsidP="001E4E28">
      <w:pPr>
        <w:spacing w:after="0" w:line="240" w:lineRule="auto"/>
      </w:pPr>
      <w:r>
        <w:separator/>
      </w:r>
    </w:p>
  </w:footnote>
  <w:footnote w:type="continuationSeparator" w:id="0">
    <w:p w:rsidR="00DC76D1" w:rsidRDefault="00DC76D1" w:rsidP="001E4E28">
      <w:pPr>
        <w:spacing w:after="0" w:line="240" w:lineRule="auto"/>
      </w:pPr>
      <w:r>
        <w:continuationSeparator/>
      </w:r>
    </w:p>
  </w:footnote>
  <w:footnote w:id="1">
    <w:p w:rsidR="002C2B5E" w:rsidRDefault="00316C51" w:rsidP="002C2B5E">
      <w:pPr>
        <w:pStyle w:val="Textonotapie"/>
        <w:jc w:val="both"/>
        <w:rPr>
          <w:rFonts w:ascii="Bookman Old Style" w:hAnsi="Bookman Old Style"/>
          <w:sz w:val="18"/>
          <w:szCs w:val="18"/>
          <w:lang w:val="fr-FR"/>
        </w:rPr>
      </w:pPr>
      <w:r w:rsidRPr="002C2B5E">
        <w:rPr>
          <w:rStyle w:val="Refdenotaalpie"/>
          <w:rFonts w:ascii="Bookman Old Style" w:hAnsi="Bookman Old Style"/>
          <w:sz w:val="18"/>
          <w:szCs w:val="18"/>
          <w:lang w:val="fr-FR"/>
        </w:rPr>
        <w:footnoteRef/>
      </w:r>
      <w:r w:rsidRPr="002C2B5E">
        <w:rPr>
          <w:rFonts w:ascii="Bookman Old Style" w:hAnsi="Bookman Old Style"/>
          <w:sz w:val="18"/>
          <w:szCs w:val="18"/>
          <w:lang w:val="fr-FR"/>
        </w:rPr>
        <w:t xml:space="preserve"> </w:t>
      </w:r>
      <w:r w:rsidR="000E52F8" w:rsidRPr="002C2B5E">
        <w:rPr>
          <w:rFonts w:ascii="Bookman Old Style" w:hAnsi="Bookman Old Style"/>
          <w:sz w:val="18"/>
          <w:szCs w:val="18"/>
          <w:lang w:val="fr-FR"/>
        </w:rPr>
        <w:t>Le</w:t>
      </w:r>
      <w:r w:rsidR="002A2EB3" w:rsidRPr="002C2B5E">
        <w:rPr>
          <w:rFonts w:ascii="Bookman Old Style" w:hAnsi="Bookman Old Style"/>
          <w:sz w:val="18"/>
          <w:szCs w:val="18"/>
          <w:lang w:val="fr-FR"/>
        </w:rPr>
        <w:t xml:space="preserve"> </w:t>
      </w:r>
      <w:r w:rsidRPr="002C2B5E">
        <w:rPr>
          <w:rFonts w:ascii="Bookman Old Style" w:hAnsi="Bookman Old Style"/>
          <w:sz w:val="18"/>
          <w:szCs w:val="18"/>
          <w:lang w:val="fr-FR"/>
        </w:rPr>
        <w:t xml:space="preserve">CG27 </w:t>
      </w:r>
      <w:r w:rsidR="00F75C52">
        <w:rPr>
          <w:rFonts w:ascii="Bookman Old Style" w:hAnsi="Bookman Old Style"/>
          <w:sz w:val="18"/>
          <w:szCs w:val="18"/>
          <w:lang w:val="fr-FR"/>
        </w:rPr>
        <w:t xml:space="preserve">a </w:t>
      </w:r>
      <w:r w:rsidR="00B76196">
        <w:rPr>
          <w:rFonts w:ascii="Bookman Old Style" w:hAnsi="Bookman Old Style"/>
          <w:sz w:val="18"/>
          <w:szCs w:val="18"/>
          <w:lang w:val="fr-FR"/>
        </w:rPr>
        <w:t>décidé ce qui suit :</w:t>
      </w:r>
      <w:r w:rsidR="00980077" w:rsidRPr="002C2B5E">
        <w:rPr>
          <w:rFonts w:ascii="Bookman Old Style" w:hAnsi="Bookman Old Style"/>
          <w:sz w:val="18"/>
          <w:szCs w:val="18"/>
          <w:lang w:val="fr-FR"/>
        </w:rPr>
        <w:t xml:space="preserve"> </w:t>
      </w:r>
      <w:r w:rsidR="002C2B5E">
        <w:rPr>
          <w:rFonts w:ascii="Bookman Old Style" w:hAnsi="Bookman Old Style"/>
          <w:sz w:val="18"/>
          <w:szCs w:val="18"/>
          <w:lang w:val="fr-FR"/>
        </w:rPr>
        <w:t>il  </w:t>
      </w:r>
    </w:p>
    <w:p w:rsidR="000E52F8" w:rsidRPr="002C2B5E" w:rsidRDefault="002C2B5E" w:rsidP="002C2B5E">
      <w:pPr>
        <w:pStyle w:val="Textonotapie"/>
        <w:jc w:val="both"/>
        <w:rPr>
          <w:rFonts w:ascii="Bookman Old Style" w:hAnsi="Bookman Old Style"/>
          <w:sz w:val="18"/>
          <w:szCs w:val="18"/>
          <w:lang w:val="fr-FR"/>
        </w:rPr>
      </w:pPr>
      <w:r>
        <w:rPr>
          <w:rFonts w:ascii="Bookman Old Style" w:hAnsi="Bookman Old Style"/>
          <w:sz w:val="18"/>
          <w:szCs w:val="18"/>
          <w:lang w:val="fr-FR"/>
        </w:rPr>
        <w:t xml:space="preserve">« A. </w:t>
      </w:r>
      <w:r w:rsidR="000E52F8" w:rsidRPr="000E52F8">
        <w:rPr>
          <w:rFonts w:ascii="Bookman Old Style" w:eastAsia="MS Mincho" w:hAnsi="Bookman Old Style" w:cs="Arial"/>
          <w:sz w:val="18"/>
          <w:szCs w:val="18"/>
          <w:lang w:val="fr-FR" w:eastAsia="it-IT"/>
        </w:rPr>
        <w:t xml:space="preserve">supprime le § 3 de l’article 134 des Constitutions, qui attribue au Vicaire du Recteur Majeur la tâche d’animer la Famille Salésienne ; </w:t>
      </w:r>
    </w:p>
    <w:p w:rsidR="000E52F8" w:rsidRPr="000E52F8" w:rsidRDefault="000E52F8" w:rsidP="000E52F8">
      <w:pPr>
        <w:spacing w:after="0" w:line="240" w:lineRule="auto"/>
        <w:jc w:val="both"/>
        <w:rPr>
          <w:rFonts w:ascii="Bookman Old Style" w:eastAsia="MS Mincho" w:hAnsi="Bookman Old Style" w:cs="Arial"/>
          <w:sz w:val="18"/>
          <w:szCs w:val="18"/>
          <w:lang w:val="fr-FR" w:eastAsia="it-IT"/>
        </w:rPr>
      </w:pPr>
      <w:r w:rsidRPr="000E52F8">
        <w:rPr>
          <w:rFonts w:ascii="Bookman Old Style" w:eastAsia="MS Mincho" w:hAnsi="Bookman Old Style" w:cs="Arial"/>
          <w:sz w:val="18"/>
          <w:szCs w:val="18"/>
          <w:lang w:val="fr-FR" w:eastAsia="it-IT"/>
        </w:rPr>
        <w:t xml:space="preserve">B. institue un </w:t>
      </w:r>
      <w:r w:rsidRPr="000E52F8">
        <w:rPr>
          <w:rFonts w:ascii="Bookman Old Style" w:eastAsia="MS Mincho" w:hAnsi="Bookman Old Style" w:cs="Arial"/>
          <w:i/>
          <w:sz w:val="18"/>
          <w:szCs w:val="18"/>
          <w:lang w:val="fr-FR" w:eastAsia="it-IT"/>
        </w:rPr>
        <w:t xml:space="preserve">Secrétariat </w:t>
      </w:r>
      <w:r w:rsidR="002C2B5E">
        <w:rPr>
          <w:rFonts w:ascii="Bookman Old Style" w:eastAsia="MS Mincho" w:hAnsi="Bookman Old Style" w:cs="Arial"/>
          <w:i/>
          <w:sz w:val="18"/>
          <w:szCs w:val="18"/>
          <w:lang w:val="fr-FR" w:eastAsia="it-IT"/>
        </w:rPr>
        <w:t>C</w:t>
      </w:r>
      <w:r w:rsidRPr="000E52F8">
        <w:rPr>
          <w:rFonts w:ascii="Bookman Old Style" w:eastAsia="MS Mincho" w:hAnsi="Bookman Old Style" w:cs="Arial"/>
          <w:i/>
          <w:sz w:val="18"/>
          <w:szCs w:val="18"/>
          <w:lang w:val="fr-FR" w:eastAsia="it-IT"/>
        </w:rPr>
        <w:t>entral pour la Famille Salésienne</w:t>
      </w:r>
      <w:r w:rsidRPr="000E52F8">
        <w:rPr>
          <w:rFonts w:ascii="Bookman Old Style" w:eastAsia="MS Mincho" w:hAnsi="Bookman Old Style" w:cs="Arial"/>
          <w:sz w:val="18"/>
          <w:szCs w:val="18"/>
          <w:lang w:val="fr-FR" w:eastAsia="it-IT"/>
        </w:rPr>
        <w:t xml:space="preserve"> dépendant directement du Recteur Majeur, aux termes de l’article 108 des Règlements, avec les tâches suivantes :</w:t>
      </w:r>
    </w:p>
    <w:p w:rsidR="000E52F8" w:rsidRPr="002C2B5E" w:rsidRDefault="000E52F8" w:rsidP="002C2B5E">
      <w:pPr>
        <w:numPr>
          <w:ilvl w:val="0"/>
          <w:numId w:val="1"/>
        </w:numPr>
        <w:spacing w:after="0" w:line="240" w:lineRule="auto"/>
        <w:jc w:val="both"/>
        <w:rPr>
          <w:rFonts w:ascii="Bookman Old Style" w:eastAsia="MS Mincho" w:hAnsi="Bookman Old Style" w:cs="Arial"/>
          <w:sz w:val="18"/>
          <w:szCs w:val="18"/>
          <w:lang w:val="fr-FR" w:eastAsia="it-IT"/>
        </w:rPr>
      </w:pPr>
      <w:r w:rsidRPr="000E52F8">
        <w:rPr>
          <w:rFonts w:ascii="Bookman Old Style" w:eastAsia="MS Mincho" w:hAnsi="Bookman Old Style" w:cs="Arial"/>
          <w:sz w:val="18"/>
          <w:szCs w:val="18"/>
          <w:lang w:val="fr-FR" w:eastAsia="it-IT"/>
        </w:rPr>
        <w:t xml:space="preserve">animer la Congrégation dans le secteur de la Famille Salésienne et assurer l’interaction avec les autres secteurs de la Congrégation au niveau mondial ; </w:t>
      </w:r>
    </w:p>
    <w:p w:rsidR="000E52F8" w:rsidRPr="005952B0" w:rsidRDefault="000E52F8" w:rsidP="000E52F8">
      <w:pPr>
        <w:numPr>
          <w:ilvl w:val="0"/>
          <w:numId w:val="1"/>
        </w:numPr>
        <w:spacing w:after="0" w:line="240" w:lineRule="auto"/>
        <w:jc w:val="both"/>
        <w:rPr>
          <w:rFonts w:ascii="Bookman Old Style" w:eastAsia="MS Mincho" w:hAnsi="Bookman Old Style" w:cs="Arial"/>
          <w:sz w:val="18"/>
          <w:szCs w:val="18"/>
          <w:lang w:val="fr-FR" w:eastAsia="it-IT"/>
        </w:rPr>
      </w:pPr>
      <w:r w:rsidRPr="000E52F8">
        <w:rPr>
          <w:rFonts w:ascii="Bookman Old Style" w:eastAsia="MS Mincho" w:hAnsi="Bookman Old Style" w:cs="Arial"/>
          <w:sz w:val="18"/>
          <w:szCs w:val="18"/>
          <w:lang w:val="fr-FR" w:eastAsia="it-IT"/>
        </w:rPr>
        <w:t>promouvoir, aux termes de l’article 5 des Constitutions, la communion des différents groupes, en respectant leur spécificité et leur autonomie ;</w:t>
      </w:r>
    </w:p>
    <w:p w:rsidR="00316C51" w:rsidRPr="006039BF" w:rsidRDefault="000E52F8" w:rsidP="006039BF">
      <w:pPr>
        <w:numPr>
          <w:ilvl w:val="0"/>
          <w:numId w:val="1"/>
        </w:numPr>
        <w:spacing w:after="0" w:line="240" w:lineRule="auto"/>
        <w:jc w:val="both"/>
        <w:rPr>
          <w:rFonts w:ascii="Bookman Old Style" w:eastAsia="MS Mincho" w:hAnsi="Bookman Old Style" w:cs="Arial"/>
          <w:sz w:val="18"/>
          <w:szCs w:val="18"/>
          <w:lang w:val="fr-FR" w:eastAsia="it-IT"/>
        </w:rPr>
      </w:pPr>
      <w:r w:rsidRPr="000E52F8">
        <w:rPr>
          <w:rFonts w:ascii="Bookman Old Style" w:eastAsia="MS Mincho" w:hAnsi="Bookman Old Style" w:cs="Arial"/>
          <w:sz w:val="18"/>
          <w:szCs w:val="18"/>
          <w:lang w:val="fr-FR" w:eastAsia="it-IT"/>
        </w:rPr>
        <w:t>orienter et accompagner les Provinces afin que sur leur territoire se développent, selon leurs statuts respectifs, l’Association des Salésiens Coopérateurs, le mouvement des Anciens Élèves, l’ADMA.</w:t>
      </w:r>
      <w:r w:rsidR="006039BF">
        <w:rPr>
          <w:rFonts w:ascii="Bookman Old Style" w:eastAsia="MS Mincho" w:hAnsi="Bookman Old Style" w:cs="Arial"/>
          <w:sz w:val="18"/>
          <w:szCs w:val="18"/>
          <w:lang w:val="fr-FR" w:eastAsia="it-IT"/>
        </w:rPr>
        <w:t> » (</w:t>
      </w:r>
      <w:r w:rsidR="00A85327" w:rsidRPr="006039BF">
        <w:rPr>
          <w:rFonts w:ascii="Bookman Old Style" w:hAnsi="Bookman Old Style"/>
          <w:sz w:val="18"/>
          <w:szCs w:val="18"/>
        </w:rPr>
        <w:t>CG 27</w:t>
      </w:r>
      <w:r w:rsidR="002A2EB3" w:rsidRPr="006039BF">
        <w:rPr>
          <w:rFonts w:ascii="Bookman Old Style" w:hAnsi="Bookman Old Style"/>
          <w:sz w:val="18"/>
          <w:szCs w:val="18"/>
        </w:rPr>
        <w:t xml:space="preserve"> n</w:t>
      </w:r>
      <w:r w:rsidR="006039BF">
        <w:rPr>
          <w:rFonts w:ascii="Bookman Old Style" w:hAnsi="Bookman Old Style"/>
          <w:sz w:val="18"/>
          <w:szCs w:val="18"/>
        </w:rPr>
        <w:t>°</w:t>
      </w:r>
      <w:r w:rsidR="00A85327" w:rsidRPr="006039BF">
        <w:rPr>
          <w:rFonts w:ascii="Bookman Old Style" w:hAnsi="Bookman Old Style"/>
          <w:sz w:val="18"/>
          <w:szCs w:val="18"/>
        </w:rPr>
        <w:t xml:space="preserve"> 79).</w:t>
      </w:r>
    </w:p>
  </w:footnote>
  <w:footnote w:id="2">
    <w:p w:rsidR="001348B8" w:rsidRPr="00AC362A" w:rsidRDefault="001348B8" w:rsidP="001348B8">
      <w:pPr>
        <w:pStyle w:val="Textonotapie"/>
        <w:jc w:val="both"/>
        <w:rPr>
          <w:rFonts w:ascii="Bookman Old Style" w:hAnsi="Bookman Old Style"/>
          <w:sz w:val="18"/>
          <w:szCs w:val="18"/>
          <w:lang w:val="fr-FR"/>
        </w:rPr>
      </w:pPr>
      <w:r w:rsidRPr="00AC362A">
        <w:rPr>
          <w:rStyle w:val="Refdenotaalpie"/>
          <w:rFonts w:ascii="Bookman Old Style" w:hAnsi="Bookman Old Style"/>
          <w:sz w:val="18"/>
          <w:szCs w:val="18"/>
          <w:lang w:val="fr-FR"/>
        </w:rPr>
        <w:footnoteRef/>
      </w:r>
      <w:r w:rsidR="009B5E9C" w:rsidRPr="00AC362A">
        <w:rPr>
          <w:rFonts w:ascii="Bookman Old Style" w:hAnsi="Bookman Old Style"/>
          <w:sz w:val="18"/>
          <w:szCs w:val="18"/>
          <w:lang w:val="fr-FR"/>
        </w:rPr>
        <w:t xml:space="preserve"> </w:t>
      </w:r>
      <w:r w:rsidR="009B5E9C" w:rsidRPr="00AC362A">
        <w:rPr>
          <w:rFonts w:ascii="Bookman Old Style" w:hAnsi="Bookman Old Style"/>
          <w:i/>
          <w:sz w:val="18"/>
          <w:szCs w:val="18"/>
          <w:lang w:val="fr-FR"/>
        </w:rPr>
        <w:t>Co</w:t>
      </w:r>
      <w:r w:rsidR="00AC362A" w:rsidRPr="00AC362A">
        <w:rPr>
          <w:rFonts w:ascii="Bookman Old Style" w:hAnsi="Bookman Old Style"/>
          <w:i/>
          <w:sz w:val="18"/>
          <w:szCs w:val="18"/>
          <w:lang w:val="fr-FR"/>
        </w:rPr>
        <w:t>nstitutions de la</w:t>
      </w:r>
      <w:r w:rsidR="009B5E9C" w:rsidRPr="00AC362A">
        <w:rPr>
          <w:rFonts w:ascii="Bookman Old Style" w:hAnsi="Bookman Old Style"/>
          <w:i/>
          <w:sz w:val="18"/>
          <w:szCs w:val="18"/>
          <w:lang w:val="fr-FR"/>
        </w:rPr>
        <w:t xml:space="preserve"> </w:t>
      </w:r>
      <w:r w:rsidR="00AC362A" w:rsidRPr="00AC362A">
        <w:rPr>
          <w:rFonts w:ascii="Bookman Old Style" w:hAnsi="Bookman Old Style"/>
          <w:i/>
          <w:sz w:val="18"/>
          <w:szCs w:val="18"/>
          <w:lang w:val="fr-FR"/>
        </w:rPr>
        <w:t>Sociét</w:t>
      </w:r>
      <w:r w:rsidR="00AC362A">
        <w:rPr>
          <w:rFonts w:ascii="Bookman Old Style" w:hAnsi="Bookman Old Style"/>
          <w:i/>
          <w:sz w:val="18"/>
          <w:szCs w:val="18"/>
          <w:lang w:val="fr-FR"/>
        </w:rPr>
        <w:t>é</w:t>
      </w:r>
      <w:r w:rsidR="009B5E9C" w:rsidRPr="00AC362A">
        <w:rPr>
          <w:rFonts w:ascii="Bookman Old Style" w:hAnsi="Bookman Old Style"/>
          <w:i/>
          <w:sz w:val="18"/>
          <w:szCs w:val="18"/>
          <w:lang w:val="fr-FR"/>
        </w:rPr>
        <w:t xml:space="preserve"> d</w:t>
      </w:r>
      <w:r w:rsidR="00AC362A">
        <w:rPr>
          <w:rFonts w:ascii="Bookman Old Style" w:hAnsi="Bookman Old Style"/>
          <w:i/>
          <w:sz w:val="18"/>
          <w:szCs w:val="18"/>
          <w:lang w:val="fr-FR"/>
        </w:rPr>
        <w:t>e</w:t>
      </w:r>
      <w:r w:rsidR="009B5E9C" w:rsidRPr="00AC362A">
        <w:rPr>
          <w:rFonts w:ascii="Bookman Old Style" w:hAnsi="Bookman Old Style"/>
          <w:i/>
          <w:sz w:val="18"/>
          <w:szCs w:val="18"/>
          <w:lang w:val="fr-FR"/>
        </w:rPr>
        <w:t xml:space="preserve"> Sa</w:t>
      </w:r>
      <w:r w:rsidR="00AC362A">
        <w:rPr>
          <w:rFonts w:ascii="Bookman Old Style" w:hAnsi="Bookman Old Style"/>
          <w:i/>
          <w:sz w:val="18"/>
          <w:szCs w:val="18"/>
          <w:lang w:val="fr-FR"/>
        </w:rPr>
        <w:t>i</w:t>
      </w:r>
      <w:r w:rsidR="009B5E9C" w:rsidRPr="00AC362A">
        <w:rPr>
          <w:rFonts w:ascii="Bookman Old Style" w:hAnsi="Bookman Old Style"/>
          <w:i/>
          <w:sz w:val="18"/>
          <w:szCs w:val="18"/>
          <w:lang w:val="fr-FR"/>
        </w:rPr>
        <w:t>n</w:t>
      </w:r>
      <w:r w:rsidR="00AC362A">
        <w:rPr>
          <w:rFonts w:ascii="Bookman Old Style" w:hAnsi="Bookman Old Style"/>
          <w:i/>
          <w:sz w:val="18"/>
          <w:szCs w:val="18"/>
          <w:lang w:val="fr-FR"/>
        </w:rPr>
        <w:t>t</w:t>
      </w:r>
      <w:r w:rsidR="009B5E9C" w:rsidRPr="00AC362A">
        <w:rPr>
          <w:rFonts w:ascii="Bookman Old Style" w:hAnsi="Bookman Old Style"/>
          <w:i/>
          <w:sz w:val="18"/>
          <w:szCs w:val="18"/>
          <w:lang w:val="fr-FR"/>
        </w:rPr>
        <w:t xml:space="preserve"> Fran</w:t>
      </w:r>
      <w:r w:rsidR="00AC362A">
        <w:rPr>
          <w:rFonts w:ascii="Bookman Old Style" w:hAnsi="Bookman Old Style"/>
          <w:i/>
          <w:sz w:val="18"/>
          <w:szCs w:val="18"/>
          <w:lang w:val="fr-FR"/>
        </w:rPr>
        <w:t>çois</w:t>
      </w:r>
      <w:r w:rsidR="009B5E9C" w:rsidRPr="00AC362A">
        <w:rPr>
          <w:rFonts w:ascii="Bookman Old Style" w:hAnsi="Bookman Old Style"/>
          <w:i/>
          <w:sz w:val="18"/>
          <w:szCs w:val="18"/>
          <w:lang w:val="fr-FR"/>
        </w:rPr>
        <w:t xml:space="preserve"> d</w:t>
      </w:r>
      <w:r w:rsidR="00AC362A">
        <w:rPr>
          <w:rFonts w:ascii="Bookman Old Style" w:hAnsi="Bookman Old Style"/>
          <w:i/>
          <w:sz w:val="18"/>
          <w:szCs w:val="18"/>
          <w:lang w:val="fr-FR"/>
        </w:rPr>
        <w:t>e</w:t>
      </w:r>
      <w:r w:rsidR="009B5E9C" w:rsidRPr="00AC362A">
        <w:rPr>
          <w:rFonts w:ascii="Bookman Old Style" w:hAnsi="Bookman Old Style"/>
          <w:i/>
          <w:sz w:val="18"/>
          <w:szCs w:val="18"/>
          <w:lang w:val="fr-FR"/>
        </w:rPr>
        <w:t xml:space="preserve"> Sales</w:t>
      </w:r>
      <w:r w:rsidR="00F9030B" w:rsidRPr="00F9030B">
        <w:rPr>
          <w:rFonts w:ascii="Bookman Old Style" w:hAnsi="Bookman Old Style"/>
          <w:sz w:val="18"/>
          <w:szCs w:val="18"/>
          <w:lang w:val="fr-FR"/>
        </w:rPr>
        <w:t>,</w:t>
      </w:r>
      <w:r w:rsidRPr="00AC362A">
        <w:rPr>
          <w:rFonts w:ascii="Bookman Old Style" w:hAnsi="Bookman Old Style"/>
          <w:sz w:val="18"/>
          <w:szCs w:val="18"/>
          <w:lang w:val="fr-FR"/>
        </w:rPr>
        <w:t xml:space="preserve"> art. 5. </w:t>
      </w:r>
    </w:p>
  </w:footnote>
  <w:footnote w:id="3">
    <w:p w:rsidR="00130247" w:rsidRPr="00AC362A" w:rsidRDefault="00130247" w:rsidP="00130247">
      <w:pPr>
        <w:pStyle w:val="Textonotapie"/>
        <w:jc w:val="both"/>
        <w:rPr>
          <w:rFonts w:ascii="Bookman Old Style" w:hAnsi="Bookman Old Style"/>
          <w:sz w:val="18"/>
          <w:szCs w:val="18"/>
          <w:lang w:val="fr-FR"/>
        </w:rPr>
      </w:pPr>
      <w:r w:rsidRPr="00AC362A">
        <w:rPr>
          <w:rStyle w:val="Refdenotaalpie"/>
          <w:rFonts w:ascii="Bookman Old Style" w:hAnsi="Bookman Old Style"/>
          <w:sz w:val="18"/>
          <w:szCs w:val="18"/>
          <w:lang w:val="fr-FR"/>
        </w:rPr>
        <w:footnoteRef/>
      </w:r>
      <w:r w:rsidRPr="00AC362A">
        <w:rPr>
          <w:rFonts w:ascii="Bookman Old Style" w:hAnsi="Bookman Old Style"/>
          <w:sz w:val="18"/>
          <w:szCs w:val="18"/>
          <w:lang w:val="fr-FR"/>
        </w:rPr>
        <w:t xml:space="preserve"> La pr</w:t>
      </w:r>
      <w:r w:rsidR="00621FC0">
        <w:rPr>
          <w:rFonts w:ascii="Bookman Old Style" w:hAnsi="Bookman Old Style"/>
          <w:sz w:val="18"/>
          <w:szCs w:val="18"/>
          <w:lang w:val="fr-FR"/>
        </w:rPr>
        <w:t>ésence d’une FMA choisie par la Mère Générale</w:t>
      </w:r>
      <w:r w:rsidRPr="00AC362A">
        <w:rPr>
          <w:rFonts w:ascii="Bookman Old Style" w:hAnsi="Bookman Old Style"/>
          <w:sz w:val="18"/>
          <w:szCs w:val="18"/>
          <w:lang w:val="fr-FR"/>
        </w:rPr>
        <w:t xml:space="preserve"> FMA </w:t>
      </w:r>
      <w:r w:rsidR="00621FC0">
        <w:rPr>
          <w:rFonts w:ascii="Bookman Old Style" w:hAnsi="Bookman Old Style"/>
          <w:sz w:val="18"/>
          <w:szCs w:val="18"/>
          <w:lang w:val="fr-FR"/>
        </w:rPr>
        <w:t>parmi les membres de la Consulte de la Famille Salésienne</w:t>
      </w:r>
      <w:r w:rsidRPr="00AC362A">
        <w:rPr>
          <w:rFonts w:ascii="Bookman Old Style" w:hAnsi="Bookman Old Style"/>
          <w:sz w:val="18"/>
          <w:szCs w:val="18"/>
          <w:lang w:val="fr-FR"/>
        </w:rPr>
        <w:t xml:space="preserve"> </w:t>
      </w:r>
      <w:r w:rsidR="00621FC0">
        <w:rPr>
          <w:rFonts w:ascii="Bookman Old Style" w:hAnsi="Bookman Old Style"/>
          <w:sz w:val="18"/>
          <w:szCs w:val="18"/>
          <w:lang w:val="fr-FR"/>
        </w:rPr>
        <w:t>est motivée par la collaboration historique que la Congrégation Salésienne entretient avec l’Institut des Filles de Marie Auxiliatrice depuis les débuts du charisme salésien de Don Bosco, et qui se développe aujourd’hui sur de multiples fronts de la mission dans le monde entier</w:t>
      </w:r>
      <w:r w:rsidRPr="00AC362A">
        <w:rPr>
          <w:rFonts w:ascii="Bookman Old Style" w:hAnsi="Bookman Old Style"/>
          <w:sz w:val="18"/>
          <w:szCs w:val="18"/>
          <w:lang w:val="fr-FR"/>
        </w:rPr>
        <w:t xml:space="preserve">. </w:t>
      </w:r>
    </w:p>
  </w:footnote>
  <w:footnote w:id="4">
    <w:p w:rsidR="002A2EB3" w:rsidRPr="00130247" w:rsidRDefault="002A2EB3">
      <w:pPr>
        <w:pStyle w:val="Textonotapie"/>
        <w:rPr>
          <w:rFonts w:ascii="Bookman Old Style" w:hAnsi="Bookman Old Style"/>
          <w:sz w:val="18"/>
          <w:szCs w:val="18"/>
        </w:rPr>
      </w:pPr>
      <w:r w:rsidRPr="00130247">
        <w:rPr>
          <w:rStyle w:val="Refdenotaalpie"/>
          <w:rFonts w:ascii="Bookman Old Style" w:hAnsi="Bookman Old Style"/>
          <w:sz w:val="18"/>
          <w:szCs w:val="18"/>
        </w:rPr>
        <w:footnoteRef/>
      </w:r>
      <w:r w:rsidRPr="00130247">
        <w:rPr>
          <w:rFonts w:ascii="Bookman Old Style" w:hAnsi="Bookman Old Style"/>
          <w:sz w:val="18"/>
          <w:szCs w:val="18"/>
        </w:rPr>
        <w:t xml:space="preserve"> Cf. CG27</w:t>
      </w:r>
      <w:r w:rsidR="001923E2">
        <w:rPr>
          <w:rFonts w:ascii="Bookman Old Style" w:hAnsi="Bookman Old Style"/>
          <w:sz w:val="18"/>
          <w:szCs w:val="18"/>
        </w:rPr>
        <w:t>,</w:t>
      </w:r>
      <w:r w:rsidRPr="00130247">
        <w:rPr>
          <w:rFonts w:ascii="Bookman Old Style" w:hAnsi="Bookman Old Style"/>
          <w:sz w:val="18"/>
          <w:szCs w:val="18"/>
        </w:rPr>
        <w:t xml:space="preserve"> n</w:t>
      </w:r>
      <w:r w:rsidR="00E645A4">
        <w:rPr>
          <w:rFonts w:ascii="Bookman Old Style" w:hAnsi="Bookman Old Style"/>
          <w:sz w:val="18"/>
          <w:szCs w:val="18"/>
        </w:rPr>
        <w:t>°</w:t>
      </w:r>
      <w:r w:rsidRPr="00130247">
        <w:rPr>
          <w:rFonts w:ascii="Bookman Old Style" w:hAnsi="Bookman Old Style"/>
          <w:sz w:val="18"/>
          <w:szCs w:val="18"/>
        </w:rPr>
        <w:t xml:space="preserve"> 79</w:t>
      </w:r>
      <w:r w:rsidR="00E645A4">
        <w:rPr>
          <w:rFonts w:ascii="Bookman Old Style" w:hAnsi="Bookman Old Style"/>
          <w:sz w:val="18"/>
          <w:szCs w:val="18"/>
        </w:rPr>
        <w:t>.</w:t>
      </w:r>
    </w:p>
  </w:footnote>
  <w:footnote w:id="5">
    <w:p w:rsidR="00437248" w:rsidRPr="00130247" w:rsidRDefault="00437248" w:rsidP="00437248">
      <w:pPr>
        <w:pStyle w:val="Textonotapie"/>
        <w:ind w:left="142" w:hanging="142"/>
        <w:jc w:val="both"/>
        <w:rPr>
          <w:rFonts w:ascii="Bookman Old Style" w:hAnsi="Bookman Old Style"/>
          <w:sz w:val="18"/>
          <w:szCs w:val="18"/>
        </w:rPr>
      </w:pPr>
      <w:r w:rsidRPr="00130247">
        <w:rPr>
          <w:rStyle w:val="Refdenotaalpie"/>
          <w:rFonts w:ascii="Bookman Old Style" w:hAnsi="Bookman Old Style"/>
          <w:sz w:val="18"/>
          <w:szCs w:val="18"/>
        </w:rPr>
        <w:footnoteRef/>
      </w:r>
      <w:r w:rsidRPr="00130247">
        <w:rPr>
          <w:rFonts w:ascii="Bookman Old Style" w:hAnsi="Bookman Old Style"/>
          <w:sz w:val="18"/>
          <w:szCs w:val="18"/>
        </w:rPr>
        <w:t xml:space="preserve"> </w:t>
      </w:r>
      <w:r w:rsidR="00DB4A6A">
        <w:rPr>
          <w:rFonts w:ascii="Bookman Old Style" w:hAnsi="Bookman Old Style"/>
          <w:sz w:val="18"/>
          <w:szCs w:val="18"/>
        </w:rPr>
        <w:t xml:space="preserve">Cf. </w:t>
      </w:r>
      <w:r w:rsidR="002A2EB3" w:rsidRPr="00130247">
        <w:rPr>
          <w:rFonts w:ascii="Bookman Old Style" w:hAnsi="Bookman Old Style"/>
          <w:sz w:val="18"/>
          <w:szCs w:val="18"/>
        </w:rPr>
        <w:t>CG27</w:t>
      </w:r>
      <w:r w:rsidR="001923E2">
        <w:rPr>
          <w:rFonts w:ascii="Bookman Old Style" w:hAnsi="Bookman Old Style"/>
          <w:sz w:val="18"/>
          <w:szCs w:val="18"/>
        </w:rPr>
        <w:t>,</w:t>
      </w:r>
      <w:r w:rsidR="002A2EB3" w:rsidRPr="00130247">
        <w:rPr>
          <w:rFonts w:ascii="Bookman Old Style" w:hAnsi="Bookman Old Style"/>
          <w:sz w:val="18"/>
          <w:szCs w:val="18"/>
        </w:rPr>
        <w:t xml:space="preserve"> n</w:t>
      </w:r>
      <w:r w:rsidR="00E645A4">
        <w:rPr>
          <w:rFonts w:ascii="Bookman Old Style" w:hAnsi="Bookman Old Style"/>
          <w:sz w:val="18"/>
          <w:szCs w:val="18"/>
        </w:rPr>
        <w:t>°</w:t>
      </w:r>
      <w:r w:rsidR="002A2EB3" w:rsidRPr="00130247">
        <w:rPr>
          <w:rFonts w:ascii="Bookman Old Style" w:hAnsi="Bookman Old Style"/>
          <w:sz w:val="18"/>
          <w:szCs w:val="18"/>
        </w:rPr>
        <w:t xml:space="preserve"> 79</w:t>
      </w:r>
      <w:r w:rsidRPr="00130247">
        <w:rPr>
          <w:rFonts w:ascii="Bookman Old Style" w:hAnsi="Bookman Old Style"/>
          <w:sz w:val="18"/>
          <w:szCs w:val="18"/>
        </w:rPr>
        <w:t>.</w:t>
      </w:r>
    </w:p>
  </w:footnote>
  <w:footnote w:id="6">
    <w:p w:rsidR="001250B3" w:rsidRPr="00553AF8" w:rsidRDefault="001250B3" w:rsidP="001250B3">
      <w:pPr>
        <w:pStyle w:val="Textonotapie"/>
        <w:jc w:val="both"/>
        <w:rPr>
          <w:rFonts w:ascii="Bookman Old Style" w:hAnsi="Bookman Old Style"/>
          <w:sz w:val="18"/>
          <w:szCs w:val="18"/>
          <w:lang w:val="fr-FR"/>
        </w:rPr>
      </w:pPr>
      <w:r w:rsidRPr="00130247">
        <w:rPr>
          <w:rStyle w:val="Refdenotaalpie"/>
          <w:rFonts w:ascii="Bookman Old Style" w:hAnsi="Bookman Old Style"/>
          <w:sz w:val="18"/>
          <w:szCs w:val="18"/>
        </w:rPr>
        <w:footnoteRef/>
      </w:r>
      <w:r w:rsidRPr="00130247">
        <w:rPr>
          <w:rFonts w:ascii="Bookman Old Style" w:hAnsi="Bookman Old Style"/>
          <w:sz w:val="18"/>
          <w:szCs w:val="18"/>
        </w:rPr>
        <w:t xml:space="preserve"> </w:t>
      </w:r>
      <w:r w:rsidR="009126EE" w:rsidRPr="00130247">
        <w:rPr>
          <w:rFonts w:ascii="Bookman Old Style" w:hAnsi="Bookman Old Style"/>
          <w:sz w:val="18"/>
          <w:szCs w:val="18"/>
        </w:rPr>
        <w:t>Cf</w:t>
      </w:r>
      <w:r w:rsidR="009126EE" w:rsidRPr="00553AF8">
        <w:rPr>
          <w:rFonts w:ascii="Bookman Old Style" w:hAnsi="Bookman Old Style"/>
          <w:sz w:val="18"/>
          <w:szCs w:val="18"/>
          <w:lang w:val="fr-FR"/>
        </w:rPr>
        <w:t xml:space="preserve">. </w:t>
      </w:r>
      <w:r w:rsidR="00553AF8" w:rsidRPr="00553AF8">
        <w:rPr>
          <w:rFonts w:ascii="Bookman Old Style" w:hAnsi="Bookman Old Style"/>
          <w:i/>
          <w:sz w:val="18"/>
          <w:szCs w:val="18"/>
          <w:lang w:val="fr-FR"/>
        </w:rPr>
        <w:t>Charte</w:t>
      </w:r>
      <w:r w:rsidR="00553AF8">
        <w:rPr>
          <w:rFonts w:ascii="Bookman Old Style" w:hAnsi="Bookman Old Style"/>
          <w:sz w:val="18"/>
          <w:szCs w:val="18"/>
          <w:lang w:val="fr-FR"/>
        </w:rPr>
        <w:t xml:space="preserve"> </w:t>
      </w:r>
      <w:r w:rsidR="00553AF8">
        <w:rPr>
          <w:rFonts w:ascii="Bookman Old Style" w:hAnsi="Bookman Old Style"/>
          <w:i/>
          <w:sz w:val="18"/>
          <w:szCs w:val="18"/>
          <w:lang w:val="fr-FR"/>
        </w:rPr>
        <w:t>de l’identité charismatique de la Famille Salésienne de Don Bosco,</w:t>
      </w:r>
      <w:r w:rsidRPr="00553AF8">
        <w:rPr>
          <w:rFonts w:ascii="Bookman Old Style" w:hAnsi="Bookman Old Style"/>
          <w:sz w:val="18"/>
          <w:szCs w:val="18"/>
          <w:lang w:val="fr-FR"/>
        </w:rPr>
        <w:t xml:space="preserve"> </w:t>
      </w:r>
      <w:r w:rsidR="00932168" w:rsidRPr="00553AF8">
        <w:rPr>
          <w:rFonts w:ascii="Bookman Old Style" w:hAnsi="Bookman Old Style"/>
          <w:sz w:val="18"/>
          <w:szCs w:val="18"/>
          <w:lang w:val="fr-FR"/>
        </w:rPr>
        <w:t>n</w:t>
      </w:r>
      <w:r w:rsidR="00553AF8">
        <w:rPr>
          <w:rFonts w:ascii="Bookman Old Style" w:hAnsi="Bookman Old Style"/>
          <w:sz w:val="18"/>
          <w:szCs w:val="18"/>
          <w:lang w:val="fr-FR"/>
        </w:rPr>
        <w:t>°</w:t>
      </w:r>
      <w:r w:rsidR="00932168" w:rsidRPr="00553AF8">
        <w:rPr>
          <w:rFonts w:ascii="Bookman Old Style" w:hAnsi="Bookman Old Style"/>
          <w:sz w:val="18"/>
          <w:szCs w:val="18"/>
          <w:lang w:val="fr-FR"/>
        </w:rPr>
        <w:t xml:space="preserve"> </w:t>
      </w:r>
      <w:r w:rsidRPr="00553AF8">
        <w:rPr>
          <w:rFonts w:ascii="Bookman Old Style" w:hAnsi="Bookman Old Style"/>
          <w:sz w:val="18"/>
          <w:szCs w:val="18"/>
          <w:lang w:val="fr-FR"/>
        </w:rPr>
        <w:t>13.</w:t>
      </w:r>
    </w:p>
  </w:footnote>
  <w:footnote w:id="7">
    <w:p w:rsidR="001250B3" w:rsidRPr="00553AF8" w:rsidRDefault="001250B3" w:rsidP="001250B3">
      <w:pPr>
        <w:pStyle w:val="Textonotapie"/>
        <w:jc w:val="both"/>
        <w:rPr>
          <w:rFonts w:ascii="Bookman Old Style" w:hAnsi="Bookman Old Style"/>
          <w:sz w:val="18"/>
          <w:szCs w:val="18"/>
          <w:lang w:val="fr-FR"/>
        </w:rPr>
      </w:pPr>
      <w:r w:rsidRPr="00553AF8">
        <w:rPr>
          <w:rStyle w:val="Refdenotaalpie"/>
          <w:rFonts w:ascii="Bookman Old Style" w:hAnsi="Bookman Old Style"/>
          <w:sz w:val="18"/>
          <w:szCs w:val="18"/>
          <w:lang w:val="fr-FR"/>
        </w:rPr>
        <w:footnoteRef/>
      </w:r>
      <w:r w:rsidRPr="00553AF8">
        <w:rPr>
          <w:rFonts w:ascii="Bookman Old Style" w:hAnsi="Bookman Old Style"/>
          <w:sz w:val="18"/>
          <w:szCs w:val="18"/>
          <w:lang w:val="fr-FR"/>
        </w:rPr>
        <w:t xml:space="preserve"> </w:t>
      </w:r>
      <w:r w:rsidR="00932168" w:rsidRPr="00553AF8">
        <w:rPr>
          <w:rFonts w:ascii="Bookman Old Style" w:hAnsi="Bookman Old Style"/>
          <w:i/>
          <w:sz w:val="18"/>
          <w:szCs w:val="18"/>
          <w:lang w:val="fr-FR"/>
        </w:rPr>
        <w:t>Ibidem</w:t>
      </w:r>
      <w:r w:rsidR="00932168" w:rsidRPr="00553AF8">
        <w:rPr>
          <w:rFonts w:ascii="Bookman Old Style" w:hAnsi="Bookman Old Style"/>
          <w:sz w:val="18"/>
          <w:szCs w:val="18"/>
          <w:lang w:val="fr-FR"/>
        </w:rPr>
        <w:t xml:space="preserve"> n</w:t>
      </w:r>
      <w:r w:rsidR="00E645A4" w:rsidRPr="00553AF8">
        <w:rPr>
          <w:rFonts w:ascii="Bookman Old Style" w:hAnsi="Bookman Old Style"/>
          <w:sz w:val="18"/>
          <w:szCs w:val="18"/>
          <w:lang w:val="fr-FR"/>
        </w:rPr>
        <w:t>°</w:t>
      </w:r>
      <w:r w:rsidRPr="00553AF8">
        <w:rPr>
          <w:rFonts w:ascii="Bookman Old Style" w:hAnsi="Bookman Old Style"/>
          <w:sz w:val="18"/>
          <w:szCs w:val="18"/>
          <w:lang w:val="fr-FR"/>
        </w:rPr>
        <w:t xml:space="preserve"> 13.</w:t>
      </w:r>
    </w:p>
  </w:footnote>
  <w:footnote w:id="8">
    <w:p w:rsidR="009126EE" w:rsidRPr="00553AF8" w:rsidRDefault="009126EE" w:rsidP="009126EE">
      <w:pPr>
        <w:pStyle w:val="Textonotapie"/>
        <w:jc w:val="both"/>
        <w:rPr>
          <w:rFonts w:ascii="Bookman Old Style" w:hAnsi="Bookman Old Style"/>
          <w:sz w:val="18"/>
          <w:szCs w:val="18"/>
          <w:lang w:val="fr-FR"/>
        </w:rPr>
      </w:pPr>
      <w:r w:rsidRPr="00553AF8">
        <w:rPr>
          <w:rStyle w:val="Refdenotaalpie"/>
          <w:rFonts w:ascii="Bookman Old Style" w:hAnsi="Bookman Old Style"/>
          <w:sz w:val="18"/>
          <w:szCs w:val="18"/>
          <w:lang w:val="fr-FR"/>
        </w:rPr>
        <w:footnoteRef/>
      </w:r>
      <w:r w:rsidR="00932168" w:rsidRPr="00553AF8">
        <w:rPr>
          <w:rFonts w:ascii="Bookman Old Style" w:hAnsi="Bookman Old Style"/>
          <w:sz w:val="18"/>
          <w:szCs w:val="18"/>
          <w:lang w:val="fr-FR"/>
        </w:rPr>
        <w:t xml:space="preserve"> </w:t>
      </w:r>
      <w:r w:rsidR="00363432">
        <w:rPr>
          <w:rFonts w:ascii="Bookman Old Style" w:hAnsi="Bookman Old Style"/>
          <w:i/>
          <w:sz w:val="18"/>
          <w:szCs w:val="18"/>
          <w:lang w:val="fr-FR"/>
        </w:rPr>
        <w:t>C</w:t>
      </w:r>
      <w:r w:rsidR="00363432" w:rsidRPr="00363432">
        <w:rPr>
          <w:rFonts w:ascii="Bookman Old Style" w:hAnsi="Bookman Old Style"/>
          <w:i/>
          <w:sz w:val="18"/>
          <w:szCs w:val="18"/>
          <w:lang w:val="fr-FR"/>
        </w:rPr>
        <w:t xml:space="preserve">onstitutions de la </w:t>
      </w:r>
      <w:r w:rsidR="00363432">
        <w:rPr>
          <w:rFonts w:ascii="Bookman Old Style" w:hAnsi="Bookman Old Style"/>
          <w:i/>
          <w:sz w:val="18"/>
          <w:szCs w:val="18"/>
          <w:lang w:val="fr-FR"/>
        </w:rPr>
        <w:t>S</w:t>
      </w:r>
      <w:r w:rsidR="00363432" w:rsidRPr="00363432">
        <w:rPr>
          <w:rFonts w:ascii="Bookman Old Style" w:hAnsi="Bookman Old Style"/>
          <w:i/>
          <w:sz w:val="18"/>
          <w:szCs w:val="18"/>
          <w:lang w:val="fr-FR"/>
        </w:rPr>
        <w:t>ociété de Saint</w:t>
      </w:r>
      <w:r w:rsidR="00363432">
        <w:rPr>
          <w:rFonts w:ascii="Bookman Old Style" w:hAnsi="Bookman Old Style"/>
          <w:i/>
          <w:sz w:val="18"/>
          <w:szCs w:val="18"/>
          <w:lang w:val="fr-FR"/>
        </w:rPr>
        <w:t xml:space="preserve"> </w:t>
      </w:r>
      <w:r w:rsidR="00363432" w:rsidRPr="00363432">
        <w:rPr>
          <w:rFonts w:ascii="Bookman Old Style" w:hAnsi="Bookman Old Style"/>
          <w:i/>
          <w:sz w:val="18"/>
          <w:szCs w:val="18"/>
          <w:lang w:val="fr-FR"/>
        </w:rPr>
        <w:t>François</w:t>
      </w:r>
      <w:r w:rsidR="00363432">
        <w:rPr>
          <w:rFonts w:ascii="Bookman Old Style" w:hAnsi="Bookman Old Style"/>
          <w:i/>
          <w:sz w:val="18"/>
          <w:szCs w:val="18"/>
          <w:lang w:val="fr-FR"/>
        </w:rPr>
        <w:t xml:space="preserve"> </w:t>
      </w:r>
      <w:r w:rsidR="00363432" w:rsidRPr="00363432">
        <w:rPr>
          <w:rFonts w:ascii="Bookman Old Style" w:hAnsi="Bookman Old Style"/>
          <w:i/>
          <w:sz w:val="18"/>
          <w:szCs w:val="18"/>
          <w:lang w:val="fr-FR"/>
        </w:rPr>
        <w:t>de</w:t>
      </w:r>
      <w:r w:rsidR="00363432">
        <w:rPr>
          <w:rFonts w:ascii="Bookman Old Style" w:hAnsi="Bookman Old Style"/>
          <w:i/>
          <w:sz w:val="18"/>
          <w:szCs w:val="18"/>
          <w:lang w:val="fr-FR"/>
        </w:rPr>
        <w:t xml:space="preserve"> </w:t>
      </w:r>
      <w:r w:rsidR="00363432" w:rsidRPr="00363432">
        <w:rPr>
          <w:rFonts w:ascii="Bookman Old Style" w:hAnsi="Bookman Old Style"/>
          <w:i/>
          <w:sz w:val="18"/>
          <w:szCs w:val="18"/>
          <w:lang w:val="fr-FR"/>
        </w:rPr>
        <w:t>Sales</w:t>
      </w:r>
      <w:r w:rsidR="00363432">
        <w:rPr>
          <w:rFonts w:ascii="Bookman Old Style" w:hAnsi="Bookman Old Style"/>
          <w:sz w:val="18"/>
          <w:szCs w:val="18"/>
          <w:lang w:val="fr-FR"/>
        </w:rPr>
        <w:t xml:space="preserve">, </w:t>
      </w:r>
      <w:r w:rsidRPr="00553AF8">
        <w:rPr>
          <w:rFonts w:ascii="Bookman Old Style" w:hAnsi="Bookman Old Style"/>
          <w:sz w:val="18"/>
          <w:szCs w:val="18"/>
          <w:lang w:val="fr-FR"/>
        </w:rPr>
        <w:t>art. 5.</w:t>
      </w:r>
    </w:p>
  </w:footnote>
  <w:footnote w:id="9">
    <w:p w:rsidR="009126EE" w:rsidRPr="00553AF8" w:rsidRDefault="009126EE" w:rsidP="009126EE">
      <w:pPr>
        <w:pStyle w:val="Textonotapie"/>
        <w:jc w:val="both"/>
        <w:rPr>
          <w:rFonts w:ascii="Bookman Old Style" w:hAnsi="Bookman Old Style"/>
          <w:sz w:val="18"/>
          <w:szCs w:val="18"/>
          <w:lang w:val="fr-FR"/>
        </w:rPr>
      </w:pPr>
      <w:r w:rsidRPr="00553AF8">
        <w:rPr>
          <w:rStyle w:val="Refdenotaalpie"/>
          <w:rFonts w:ascii="Bookman Old Style" w:hAnsi="Bookman Old Style"/>
          <w:sz w:val="18"/>
          <w:szCs w:val="18"/>
          <w:lang w:val="fr-FR"/>
        </w:rPr>
        <w:footnoteRef/>
      </w:r>
      <w:r w:rsidRPr="00553AF8">
        <w:rPr>
          <w:rFonts w:ascii="Bookman Old Style" w:hAnsi="Bookman Old Style"/>
          <w:sz w:val="18"/>
          <w:szCs w:val="18"/>
          <w:lang w:val="fr-FR"/>
        </w:rPr>
        <w:t xml:space="preserve"> Cf. </w:t>
      </w:r>
      <w:r w:rsidR="00363432" w:rsidRPr="00363432">
        <w:rPr>
          <w:rFonts w:ascii="Bookman Old Style" w:hAnsi="Bookman Old Style"/>
          <w:i/>
          <w:sz w:val="18"/>
          <w:szCs w:val="18"/>
          <w:lang w:val="fr-FR"/>
        </w:rPr>
        <w:t>Charte de l'</w:t>
      </w:r>
      <w:r w:rsidR="00363432">
        <w:rPr>
          <w:rFonts w:ascii="Bookman Old Style" w:hAnsi="Bookman Old Style"/>
          <w:i/>
          <w:sz w:val="18"/>
          <w:szCs w:val="18"/>
          <w:lang w:val="fr-FR"/>
        </w:rPr>
        <w:t>I</w:t>
      </w:r>
      <w:r w:rsidR="00363432" w:rsidRPr="00363432">
        <w:rPr>
          <w:rFonts w:ascii="Bookman Old Style" w:hAnsi="Bookman Old Style"/>
          <w:i/>
          <w:sz w:val="18"/>
          <w:szCs w:val="18"/>
          <w:lang w:val="fr-FR"/>
        </w:rPr>
        <w:t xml:space="preserve">dentité </w:t>
      </w:r>
      <w:r w:rsidR="00363432">
        <w:rPr>
          <w:rFonts w:ascii="Bookman Old Style" w:hAnsi="Bookman Old Style"/>
          <w:i/>
          <w:sz w:val="18"/>
          <w:szCs w:val="18"/>
          <w:lang w:val="fr-FR"/>
        </w:rPr>
        <w:t>C</w:t>
      </w:r>
      <w:r w:rsidR="00363432" w:rsidRPr="00363432">
        <w:rPr>
          <w:rFonts w:ascii="Bookman Old Style" w:hAnsi="Bookman Old Style"/>
          <w:i/>
          <w:sz w:val="18"/>
          <w:szCs w:val="18"/>
          <w:lang w:val="fr-FR"/>
        </w:rPr>
        <w:t>harismatique…</w:t>
      </w:r>
      <w:r w:rsidR="00F22826" w:rsidRPr="00F22826">
        <w:rPr>
          <w:rFonts w:ascii="Bookman Old Style" w:hAnsi="Bookman Old Style"/>
          <w:sz w:val="18"/>
          <w:szCs w:val="18"/>
          <w:lang w:val="fr-FR"/>
        </w:rPr>
        <w:t>,</w:t>
      </w:r>
      <w:r w:rsidRPr="00553AF8">
        <w:rPr>
          <w:rFonts w:ascii="Bookman Old Style" w:hAnsi="Bookman Old Style"/>
          <w:sz w:val="18"/>
          <w:szCs w:val="18"/>
          <w:lang w:val="fr-FR"/>
        </w:rPr>
        <w:t xml:space="preserve"> </w:t>
      </w:r>
      <w:r w:rsidR="00932168" w:rsidRPr="00553AF8">
        <w:rPr>
          <w:rFonts w:ascii="Bookman Old Style" w:hAnsi="Bookman Old Style"/>
          <w:sz w:val="18"/>
          <w:szCs w:val="18"/>
          <w:lang w:val="fr-FR"/>
        </w:rPr>
        <w:t>n</w:t>
      </w:r>
      <w:r w:rsidR="00363432">
        <w:rPr>
          <w:rFonts w:ascii="Bookman Old Style" w:hAnsi="Bookman Old Style"/>
          <w:sz w:val="18"/>
          <w:szCs w:val="18"/>
          <w:lang w:val="fr-FR"/>
        </w:rPr>
        <w:t>°</w:t>
      </w:r>
      <w:r w:rsidR="00932168" w:rsidRPr="00553AF8">
        <w:rPr>
          <w:rFonts w:ascii="Bookman Old Style" w:hAnsi="Bookman Old Style"/>
          <w:sz w:val="18"/>
          <w:szCs w:val="18"/>
          <w:lang w:val="fr-FR"/>
        </w:rPr>
        <w:t xml:space="preserve"> </w:t>
      </w:r>
      <w:r w:rsidRPr="00553AF8">
        <w:rPr>
          <w:rFonts w:ascii="Bookman Old Style" w:hAnsi="Bookman Old Style"/>
          <w:sz w:val="18"/>
          <w:szCs w:val="18"/>
          <w:lang w:val="fr-FR"/>
        </w:rPr>
        <w:t xml:space="preserve">38.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BBF"/>
    <w:multiLevelType w:val="hybridMultilevel"/>
    <w:tmpl w:val="8B164318"/>
    <w:lvl w:ilvl="0" w:tplc="ACDE48D2">
      <w:numFmt w:val="bullet"/>
      <w:lvlText w:val="-"/>
      <w:lvlJc w:val="left"/>
      <w:pPr>
        <w:ind w:left="720" w:hanging="360"/>
      </w:pPr>
      <w:rPr>
        <w:rFonts w:ascii="Times New Roman" w:eastAsia="MS Mincho"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70740"/>
    <w:multiLevelType w:val="hybridMultilevel"/>
    <w:tmpl w:val="0D247C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E7E95"/>
    <w:multiLevelType w:val="hybridMultilevel"/>
    <w:tmpl w:val="664CE0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115AA1"/>
    <w:multiLevelType w:val="hybridMultilevel"/>
    <w:tmpl w:val="1A48AE74"/>
    <w:lvl w:ilvl="0" w:tplc="ACDE48D2">
      <w:numFmt w:val="bullet"/>
      <w:lvlText w:val="-"/>
      <w:lvlJc w:val="left"/>
      <w:pPr>
        <w:ind w:left="1068" w:hanging="360"/>
      </w:pPr>
      <w:rPr>
        <w:rFonts w:ascii="Times New Roman" w:eastAsia="MS Mincho" w:hAnsi="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6160742"/>
    <w:multiLevelType w:val="hybridMultilevel"/>
    <w:tmpl w:val="61B00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2D4504"/>
    <w:multiLevelType w:val="multilevel"/>
    <w:tmpl w:val="A7F877B8"/>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344F02"/>
    <w:multiLevelType w:val="hybridMultilevel"/>
    <w:tmpl w:val="A6A0C0F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C85E3F"/>
    <w:multiLevelType w:val="hybridMultilevel"/>
    <w:tmpl w:val="C7382E92"/>
    <w:lvl w:ilvl="0" w:tplc="8BBAC338">
      <w:start w:val="1"/>
      <w:numFmt w:val="lowerLetter"/>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DC5BA3"/>
    <w:multiLevelType w:val="hybridMultilevel"/>
    <w:tmpl w:val="917CEFE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A57EA2"/>
    <w:multiLevelType w:val="hybridMultilevel"/>
    <w:tmpl w:val="9CD87D46"/>
    <w:lvl w:ilvl="0" w:tplc="5FF46AE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8B0C44"/>
    <w:multiLevelType w:val="hybridMultilevel"/>
    <w:tmpl w:val="9D9E4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DF1BAB"/>
    <w:multiLevelType w:val="hybridMultilevel"/>
    <w:tmpl w:val="BCD4AAD6"/>
    <w:lvl w:ilvl="0" w:tplc="68563E4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225DC1"/>
    <w:multiLevelType w:val="hybridMultilevel"/>
    <w:tmpl w:val="177441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0E316A"/>
    <w:multiLevelType w:val="hybridMultilevel"/>
    <w:tmpl w:val="82F8FCAC"/>
    <w:lvl w:ilvl="0" w:tplc="DF147C62">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2DAE1AAC"/>
    <w:multiLevelType w:val="hybridMultilevel"/>
    <w:tmpl w:val="C7AEF6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2A23ED"/>
    <w:multiLevelType w:val="hybridMultilevel"/>
    <w:tmpl w:val="E6FCFF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10A7B83"/>
    <w:multiLevelType w:val="hybridMultilevel"/>
    <w:tmpl w:val="2FECCAA0"/>
    <w:lvl w:ilvl="0" w:tplc="ACDE48D2">
      <w:numFmt w:val="bullet"/>
      <w:lvlText w:val="-"/>
      <w:lvlJc w:val="left"/>
      <w:pPr>
        <w:ind w:left="1068" w:hanging="360"/>
      </w:pPr>
      <w:rPr>
        <w:rFonts w:ascii="Times New Roman" w:eastAsia="MS Mincho" w:hAnsi="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3E226BFE"/>
    <w:multiLevelType w:val="hybridMultilevel"/>
    <w:tmpl w:val="69403320"/>
    <w:lvl w:ilvl="0" w:tplc="ACDE48D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9706A3"/>
    <w:multiLevelType w:val="hybridMultilevel"/>
    <w:tmpl w:val="1EEE0D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C12492"/>
    <w:multiLevelType w:val="hybridMultilevel"/>
    <w:tmpl w:val="01686FDA"/>
    <w:lvl w:ilvl="0" w:tplc="DF147C6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E078C2"/>
    <w:multiLevelType w:val="hybridMultilevel"/>
    <w:tmpl w:val="1C60FC4A"/>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58224D34"/>
    <w:multiLevelType w:val="hybridMultilevel"/>
    <w:tmpl w:val="FFDEA16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5877105D"/>
    <w:multiLevelType w:val="hybridMultilevel"/>
    <w:tmpl w:val="FF54F7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B96A09"/>
    <w:multiLevelType w:val="hybridMultilevel"/>
    <w:tmpl w:val="82F8FCAC"/>
    <w:lvl w:ilvl="0" w:tplc="DF147C62">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15:restartNumberingAfterBreak="0">
    <w:nsid w:val="59E0383A"/>
    <w:multiLevelType w:val="hybridMultilevel"/>
    <w:tmpl w:val="D812C26E"/>
    <w:lvl w:ilvl="0" w:tplc="A3A8DFB6">
      <w:numFmt w:val="bullet"/>
      <w:lvlText w:val="-"/>
      <w:lvlJc w:val="left"/>
      <w:pPr>
        <w:ind w:left="720" w:hanging="360"/>
      </w:pPr>
      <w:rPr>
        <w:rFonts w:ascii="ArialMT" w:eastAsia="Calibri"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911A93"/>
    <w:multiLevelType w:val="hybridMultilevel"/>
    <w:tmpl w:val="49FA49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D04B83"/>
    <w:multiLevelType w:val="hybridMultilevel"/>
    <w:tmpl w:val="FBF806FC"/>
    <w:lvl w:ilvl="0" w:tplc="68563E4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D80E8F"/>
    <w:multiLevelType w:val="hybridMultilevel"/>
    <w:tmpl w:val="776CC734"/>
    <w:lvl w:ilvl="0" w:tplc="ACDE48D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5C0E55"/>
    <w:multiLevelType w:val="hybridMultilevel"/>
    <w:tmpl w:val="F334D81C"/>
    <w:lvl w:ilvl="0" w:tplc="ACDE48D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8B24AE"/>
    <w:multiLevelType w:val="hybridMultilevel"/>
    <w:tmpl w:val="BA48E0A6"/>
    <w:lvl w:ilvl="0" w:tplc="04100015">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0" w15:restartNumberingAfterBreak="0">
    <w:nsid w:val="67156AD4"/>
    <w:multiLevelType w:val="hybridMultilevel"/>
    <w:tmpl w:val="260AC728"/>
    <w:lvl w:ilvl="0" w:tplc="04100017">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15:restartNumberingAfterBreak="0">
    <w:nsid w:val="6AE5348B"/>
    <w:multiLevelType w:val="hybridMultilevel"/>
    <w:tmpl w:val="06D456E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6F8F223C"/>
    <w:multiLevelType w:val="hybridMultilevel"/>
    <w:tmpl w:val="01E88416"/>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3" w15:restartNumberingAfterBreak="0">
    <w:nsid w:val="70A41E55"/>
    <w:multiLevelType w:val="hybridMultilevel"/>
    <w:tmpl w:val="9A949A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C16E9A"/>
    <w:multiLevelType w:val="hybridMultilevel"/>
    <w:tmpl w:val="C2B4F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932204"/>
    <w:multiLevelType w:val="hybridMultilevel"/>
    <w:tmpl w:val="B52834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E85640"/>
    <w:multiLevelType w:val="hybridMultilevel"/>
    <w:tmpl w:val="20384E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88E3D8F"/>
    <w:multiLevelType w:val="hybridMultilevel"/>
    <w:tmpl w:val="5B3476D0"/>
    <w:lvl w:ilvl="0" w:tplc="13B8BC2C">
      <w:start w:val="3"/>
      <w:numFmt w:val="bullet"/>
      <w:lvlText w:val="-"/>
      <w:lvlJc w:val="left"/>
      <w:pPr>
        <w:ind w:left="1065" w:hanging="360"/>
      </w:pPr>
      <w:rPr>
        <w:rFonts w:ascii="Bookman Old Style" w:eastAsia="Calibri" w:hAnsi="Bookman Old Style"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8" w15:restartNumberingAfterBreak="0">
    <w:nsid w:val="7A586402"/>
    <w:multiLevelType w:val="hybridMultilevel"/>
    <w:tmpl w:val="E7B496E6"/>
    <w:lvl w:ilvl="0" w:tplc="ACDE48D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A7524F"/>
    <w:multiLevelType w:val="hybridMultilevel"/>
    <w:tmpl w:val="D1A2E1F6"/>
    <w:lvl w:ilvl="0" w:tplc="ACDE48D2">
      <w:numFmt w:val="bullet"/>
      <w:lvlText w:val="-"/>
      <w:lvlJc w:val="left"/>
      <w:pPr>
        <w:ind w:left="720" w:hanging="360"/>
      </w:pPr>
      <w:rPr>
        <w:rFonts w:ascii="Times New Roman" w:eastAsia="MS Mincho"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F858A2"/>
    <w:multiLevelType w:val="hybridMultilevel"/>
    <w:tmpl w:val="284A13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24"/>
  </w:num>
  <w:num w:numId="4">
    <w:abstractNumId w:val="30"/>
  </w:num>
  <w:num w:numId="5">
    <w:abstractNumId w:val="21"/>
  </w:num>
  <w:num w:numId="6">
    <w:abstractNumId w:val="4"/>
  </w:num>
  <w:num w:numId="7">
    <w:abstractNumId w:val="35"/>
  </w:num>
  <w:num w:numId="8">
    <w:abstractNumId w:val="19"/>
  </w:num>
  <w:num w:numId="9">
    <w:abstractNumId w:val="40"/>
  </w:num>
  <w:num w:numId="10">
    <w:abstractNumId w:val="14"/>
  </w:num>
  <w:num w:numId="11">
    <w:abstractNumId w:val="25"/>
  </w:num>
  <w:num w:numId="12">
    <w:abstractNumId w:val="6"/>
  </w:num>
  <w:num w:numId="13">
    <w:abstractNumId w:val="33"/>
  </w:num>
  <w:num w:numId="14">
    <w:abstractNumId w:val="20"/>
  </w:num>
  <w:num w:numId="15">
    <w:abstractNumId w:val="12"/>
  </w:num>
  <w:num w:numId="16">
    <w:abstractNumId w:val="15"/>
  </w:num>
  <w:num w:numId="17">
    <w:abstractNumId w:val="22"/>
  </w:num>
  <w:num w:numId="18">
    <w:abstractNumId w:val="31"/>
  </w:num>
  <w:num w:numId="19">
    <w:abstractNumId w:val="13"/>
  </w:num>
  <w:num w:numId="20">
    <w:abstractNumId w:val="23"/>
  </w:num>
  <w:num w:numId="21">
    <w:abstractNumId w:val="36"/>
  </w:num>
  <w:num w:numId="22">
    <w:abstractNumId w:val="32"/>
  </w:num>
  <w:num w:numId="23">
    <w:abstractNumId w:val="7"/>
  </w:num>
  <w:num w:numId="24">
    <w:abstractNumId w:val="9"/>
  </w:num>
  <w:num w:numId="25">
    <w:abstractNumId w:val="1"/>
  </w:num>
  <w:num w:numId="26">
    <w:abstractNumId w:val="5"/>
  </w:num>
  <w:num w:numId="27">
    <w:abstractNumId w:val="34"/>
  </w:num>
  <w:num w:numId="28">
    <w:abstractNumId w:val="8"/>
    <w:lvlOverride w:ilvl="0">
      <w:lvl w:ilvl="0" w:tplc="04100017">
        <w:start w:val="1"/>
        <w:numFmt w:val="lowerLetter"/>
        <w:lvlText w:val="%1)"/>
        <w:lvlJc w:val="left"/>
        <w:pPr>
          <w:ind w:left="720" w:hanging="360"/>
        </w:pPr>
        <w:rPr>
          <w:rFonts w:hint="default"/>
        </w:rPr>
      </w:lvl>
    </w:lvlOverride>
    <w:lvlOverride w:ilvl="1">
      <w:lvl w:ilvl="1" w:tplc="04100003" w:tentative="1">
        <w:start w:val="1"/>
        <w:numFmt w:val="lowerLetter"/>
        <w:lvlText w:val="%2."/>
        <w:lvlJc w:val="left"/>
        <w:pPr>
          <w:ind w:left="1440" w:hanging="360"/>
        </w:pPr>
      </w:lvl>
    </w:lvlOverride>
    <w:lvlOverride w:ilvl="2">
      <w:lvl w:ilvl="2" w:tplc="04100005" w:tentative="1">
        <w:start w:val="1"/>
        <w:numFmt w:val="lowerRoman"/>
        <w:lvlText w:val="%3."/>
        <w:lvlJc w:val="right"/>
        <w:pPr>
          <w:ind w:left="2160" w:hanging="180"/>
        </w:pPr>
      </w:lvl>
    </w:lvlOverride>
    <w:lvlOverride w:ilvl="3">
      <w:lvl w:ilvl="3" w:tplc="04100001" w:tentative="1">
        <w:start w:val="1"/>
        <w:numFmt w:val="decimal"/>
        <w:lvlText w:val="%4."/>
        <w:lvlJc w:val="left"/>
        <w:pPr>
          <w:ind w:left="2880" w:hanging="360"/>
        </w:pPr>
      </w:lvl>
    </w:lvlOverride>
    <w:lvlOverride w:ilvl="4">
      <w:lvl w:ilvl="4" w:tplc="04100003" w:tentative="1">
        <w:start w:val="1"/>
        <w:numFmt w:val="lowerLetter"/>
        <w:lvlText w:val="%5."/>
        <w:lvlJc w:val="left"/>
        <w:pPr>
          <w:ind w:left="3600" w:hanging="360"/>
        </w:pPr>
      </w:lvl>
    </w:lvlOverride>
    <w:lvlOverride w:ilvl="5">
      <w:lvl w:ilvl="5" w:tplc="04100005" w:tentative="1">
        <w:start w:val="1"/>
        <w:numFmt w:val="lowerRoman"/>
        <w:lvlText w:val="%6."/>
        <w:lvlJc w:val="right"/>
        <w:pPr>
          <w:ind w:left="4320" w:hanging="180"/>
        </w:pPr>
      </w:lvl>
    </w:lvlOverride>
    <w:lvlOverride w:ilvl="6">
      <w:lvl w:ilvl="6" w:tplc="04100001" w:tentative="1">
        <w:start w:val="1"/>
        <w:numFmt w:val="decimal"/>
        <w:lvlText w:val="%7."/>
        <w:lvlJc w:val="left"/>
        <w:pPr>
          <w:ind w:left="5040" w:hanging="360"/>
        </w:pPr>
      </w:lvl>
    </w:lvlOverride>
    <w:lvlOverride w:ilvl="7">
      <w:lvl w:ilvl="7" w:tplc="04100003" w:tentative="1">
        <w:start w:val="1"/>
        <w:numFmt w:val="lowerLetter"/>
        <w:lvlText w:val="%8."/>
        <w:lvlJc w:val="left"/>
        <w:pPr>
          <w:ind w:left="5760" w:hanging="360"/>
        </w:pPr>
      </w:lvl>
    </w:lvlOverride>
    <w:lvlOverride w:ilvl="8">
      <w:lvl w:ilvl="8" w:tplc="04100005" w:tentative="1">
        <w:start w:val="1"/>
        <w:numFmt w:val="lowerRoman"/>
        <w:lvlText w:val="%9."/>
        <w:lvlJc w:val="right"/>
        <w:pPr>
          <w:ind w:left="6480" w:hanging="180"/>
        </w:pPr>
      </w:lvl>
    </w:lvlOverride>
  </w:num>
  <w:num w:numId="29">
    <w:abstractNumId w:val="26"/>
  </w:num>
  <w:num w:numId="30">
    <w:abstractNumId w:val="11"/>
  </w:num>
  <w:num w:numId="31">
    <w:abstractNumId w:val="10"/>
  </w:num>
  <w:num w:numId="32">
    <w:abstractNumId w:val="2"/>
  </w:num>
  <w:num w:numId="33">
    <w:abstractNumId w:val="18"/>
  </w:num>
  <w:num w:numId="34">
    <w:abstractNumId w:val="39"/>
  </w:num>
  <w:num w:numId="35">
    <w:abstractNumId w:val="3"/>
  </w:num>
  <w:num w:numId="36">
    <w:abstractNumId w:val="28"/>
  </w:num>
  <w:num w:numId="37">
    <w:abstractNumId w:val="0"/>
  </w:num>
  <w:num w:numId="38">
    <w:abstractNumId w:val="27"/>
  </w:num>
  <w:num w:numId="39">
    <w:abstractNumId w:val="17"/>
  </w:num>
  <w:num w:numId="40">
    <w:abstractNumId w:val="16"/>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2B"/>
    <w:rsid w:val="00000F4B"/>
    <w:rsid w:val="00007D77"/>
    <w:rsid w:val="00015481"/>
    <w:rsid w:val="00016553"/>
    <w:rsid w:val="00020586"/>
    <w:rsid w:val="00020DD1"/>
    <w:rsid w:val="00022FD7"/>
    <w:rsid w:val="000249ED"/>
    <w:rsid w:val="00025C93"/>
    <w:rsid w:val="00030318"/>
    <w:rsid w:val="00035964"/>
    <w:rsid w:val="00035973"/>
    <w:rsid w:val="00036B2E"/>
    <w:rsid w:val="00036F83"/>
    <w:rsid w:val="00040F18"/>
    <w:rsid w:val="000440D6"/>
    <w:rsid w:val="00044CC7"/>
    <w:rsid w:val="00046913"/>
    <w:rsid w:val="0005790E"/>
    <w:rsid w:val="0006340C"/>
    <w:rsid w:val="00064291"/>
    <w:rsid w:val="00067BF9"/>
    <w:rsid w:val="00076F0C"/>
    <w:rsid w:val="0007790A"/>
    <w:rsid w:val="00083956"/>
    <w:rsid w:val="00084F9F"/>
    <w:rsid w:val="000A712F"/>
    <w:rsid w:val="000C6D56"/>
    <w:rsid w:val="000D26EC"/>
    <w:rsid w:val="000D59FB"/>
    <w:rsid w:val="000E0260"/>
    <w:rsid w:val="000E52F8"/>
    <w:rsid w:val="000E5B72"/>
    <w:rsid w:val="000E7675"/>
    <w:rsid w:val="000F2F97"/>
    <w:rsid w:val="000F7D9E"/>
    <w:rsid w:val="00101653"/>
    <w:rsid w:val="00102AAD"/>
    <w:rsid w:val="001106C0"/>
    <w:rsid w:val="0011385E"/>
    <w:rsid w:val="0011443C"/>
    <w:rsid w:val="00120243"/>
    <w:rsid w:val="001250B3"/>
    <w:rsid w:val="001253F0"/>
    <w:rsid w:val="00127251"/>
    <w:rsid w:val="00130247"/>
    <w:rsid w:val="00131E13"/>
    <w:rsid w:val="001348B8"/>
    <w:rsid w:val="00135D31"/>
    <w:rsid w:val="001438E8"/>
    <w:rsid w:val="00146902"/>
    <w:rsid w:val="001545C9"/>
    <w:rsid w:val="00154873"/>
    <w:rsid w:val="0016001B"/>
    <w:rsid w:val="00160416"/>
    <w:rsid w:val="001616D5"/>
    <w:rsid w:val="0016261D"/>
    <w:rsid w:val="00164381"/>
    <w:rsid w:val="00165C64"/>
    <w:rsid w:val="00166D3D"/>
    <w:rsid w:val="001703EF"/>
    <w:rsid w:val="00172BB1"/>
    <w:rsid w:val="001812B0"/>
    <w:rsid w:val="001838C7"/>
    <w:rsid w:val="001923E2"/>
    <w:rsid w:val="00193E5B"/>
    <w:rsid w:val="001A222E"/>
    <w:rsid w:val="001A24AA"/>
    <w:rsid w:val="001A54EF"/>
    <w:rsid w:val="001B38AA"/>
    <w:rsid w:val="001B636E"/>
    <w:rsid w:val="001C68AB"/>
    <w:rsid w:val="001D06EB"/>
    <w:rsid w:val="001D0C4F"/>
    <w:rsid w:val="001D1D1D"/>
    <w:rsid w:val="001D28A7"/>
    <w:rsid w:val="001D2DA1"/>
    <w:rsid w:val="001D3398"/>
    <w:rsid w:val="001D7520"/>
    <w:rsid w:val="001E25BB"/>
    <w:rsid w:val="001E43C7"/>
    <w:rsid w:val="001E4E28"/>
    <w:rsid w:val="001E742A"/>
    <w:rsid w:val="001E780E"/>
    <w:rsid w:val="001F371B"/>
    <w:rsid w:val="002018D2"/>
    <w:rsid w:val="002140FB"/>
    <w:rsid w:val="00215287"/>
    <w:rsid w:val="00215C21"/>
    <w:rsid w:val="0022265F"/>
    <w:rsid w:val="00223522"/>
    <w:rsid w:val="00243A75"/>
    <w:rsid w:val="00243E80"/>
    <w:rsid w:val="00261F6D"/>
    <w:rsid w:val="00267FFE"/>
    <w:rsid w:val="00276594"/>
    <w:rsid w:val="00282843"/>
    <w:rsid w:val="002A2EB3"/>
    <w:rsid w:val="002B02BD"/>
    <w:rsid w:val="002B1D40"/>
    <w:rsid w:val="002B208E"/>
    <w:rsid w:val="002B3523"/>
    <w:rsid w:val="002B7F50"/>
    <w:rsid w:val="002C2B5E"/>
    <w:rsid w:val="002D1FF4"/>
    <w:rsid w:val="002D79EC"/>
    <w:rsid w:val="002E0A13"/>
    <w:rsid w:val="002E15B6"/>
    <w:rsid w:val="002F0C16"/>
    <w:rsid w:val="003032D6"/>
    <w:rsid w:val="00314028"/>
    <w:rsid w:val="00316C51"/>
    <w:rsid w:val="0032048B"/>
    <w:rsid w:val="00330C12"/>
    <w:rsid w:val="003316FC"/>
    <w:rsid w:val="0033275A"/>
    <w:rsid w:val="00350B2B"/>
    <w:rsid w:val="003517E6"/>
    <w:rsid w:val="003518B3"/>
    <w:rsid w:val="00362750"/>
    <w:rsid w:val="00363432"/>
    <w:rsid w:val="00365891"/>
    <w:rsid w:val="00365B1C"/>
    <w:rsid w:val="003667C3"/>
    <w:rsid w:val="003734B1"/>
    <w:rsid w:val="00373AA6"/>
    <w:rsid w:val="00373B6D"/>
    <w:rsid w:val="00373D5D"/>
    <w:rsid w:val="00374D7B"/>
    <w:rsid w:val="00375344"/>
    <w:rsid w:val="00377AC1"/>
    <w:rsid w:val="00377D88"/>
    <w:rsid w:val="0038284D"/>
    <w:rsid w:val="00382D64"/>
    <w:rsid w:val="0038415D"/>
    <w:rsid w:val="00387E6A"/>
    <w:rsid w:val="00387F99"/>
    <w:rsid w:val="00391AFC"/>
    <w:rsid w:val="00392E67"/>
    <w:rsid w:val="003A587B"/>
    <w:rsid w:val="003B31EE"/>
    <w:rsid w:val="003B7B51"/>
    <w:rsid w:val="003C4583"/>
    <w:rsid w:val="003E0D41"/>
    <w:rsid w:val="003E1219"/>
    <w:rsid w:val="003E508F"/>
    <w:rsid w:val="003E7227"/>
    <w:rsid w:val="003F3897"/>
    <w:rsid w:val="003F4DEC"/>
    <w:rsid w:val="00406652"/>
    <w:rsid w:val="00410789"/>
    <w:rsid w:val="00417F61"/>
    <w:rsid w:val="00420F63"/>
    <w:rsid w:val="00435018"/>
    <w:rsid w:val="00437248"/>
    <w:rsid w:val="00443BAF"/>
    <w:rsid w:val="00451636"/>
    <w:rsid w:val="00460093"/>
    <w:rsid w:val="00460504"/>
    <w:rsid w:val="004613BD"/>
    <w:rsid w:val="0046531C"/>
    <w:rsid w:val="00472DF4"/>
    <w:rsid w:val="004743E1"/>
    <w:rsid w:val="00495D76"/>
    <w:rsid w:val="00497F1A"/>
    <w:rsid w:val="00497F47"/>
    <w:rsid w:val="004A518C"/>
    <w:rsid w:val="004D63EB"/>
    <w:rsid w:val="004E33FE"/>
    <w:rsid w:val="004E5D34"/>
    <w:rsid w:val="004E6A2B"/>
    <w:rsid w:val="004F0C32"/>
    <w:rsid w:val="004F0F53"/>
    <w:rsid w:val="004F29E5"/>
    <w:rsid w:val="0050562A"/>
    <w:rsid w:val="005150CC"/>
    <w:rsid w:val="00516838"/>
    <w:rsid w:val="00525FEC"/>
    <w:rsid w:val="00544312"/>
    <w:rsid w:val="00550D41"/>
    <w:rsid w:val="005519EE"/>
    <w:rsid w:val="00552528"/>
    <w:rsid w:val="00553AF8"/>
    <w:rsid w:val="0055424F"/>
    <w:rsid w:val="00556C1A"/>
    <w:rsid w:val="00557948"/>
    <w:rsid w:val="0056604C"/>
    <w:rsid w:val="005817AE"/>
    <w:rsid w:val="00581E63"/>
    <w:rsid w:val="00585A16"/>
    <w:rsid w:val="005874A6"/>
    <w:rsid w:val="00591BEE"/>
    <w:rsid w:val="00591BFB"/>
    <w:rsid w:val="00592B88"/>
    <w:rsid w:val="005952B0"/>
    <w:rsid w:val="00597776"/>
    <w:rsid w:val="005A1A75"/>
    <w:rsid w:val="005A3959"/>
    <w:rsid w:val="005B10A0"/>
    <w:rsid w:val="005B24BC"/>
    <w:rsid w:val="005B5AC7"/>
    <w:rsid w:val="005B6ABE"/>
    <w:rsid w:val="005B6B5C"/>
    <w:rsid w:val="005E458A"/>
    <w:rsid w:val="005F1F1F"/>
    <w:rsid w:val="006024B0"/>
    <w:rsid w:val="006039BF"/>
    <w:rsid w:val="00607908"/>
    <w:rsid w:val="00613582"/>
    <w:rsid w:val="006153AF"/>
    <w:rsid w:val="00615412"/>
    <w:rsid w:val="0061789A"/>
    <w:rsid w:val="00621FC0"/>
    <w:rsid w:val="00622C91"/>
    <w:rsid w:val="00623A2A"/>
    <w:rsid w:val="00631D99"/>
    <w:rsid w:val="006325CD"/>
    <w:rsid w:val="00635605"/>
    <w:rsid w:val="00636921"/>
    <w:rsid w:val="00637D26"/>
    <w:rsid w:val="00642387"/>
    <w:rsid w:val="00652F4B"/>
    <w:rsid w:val="0065360B"/>
    <w:rsid w:val="00657970"/>
    <w:rsid w:val="00662287"/>
    <w:rsid w:val="00666EDF"/>
    <w:rsid w:val="00667B1F"/>
    <w:rsid w:val="00672D5E"/>
    <w:rsid w:val="006757BE"/>
    <w:rsid w:val="00682D31"/>
    <w:rsid w:val="00693665"/>
    <w:rsid w:val="006A2B44"/>
    <w:rsid w:val="006A3839"/>
    <w:rsid w:val="006A65E8"/>
    <w:rsid w:val="006A6CD8"/>
    <w:rsid w:val="006A744C"/>
    <w:rsid w:val="006B0191"/>
    <w:rsid w:val="006B2628"/>
    <w:rsid w:val="006B3FC8"/>
    <w:rsid w:val="006B6F24"/>
    <w:rsid w:val="006C0914"/>
    <w:rsid w:val="006D0688"/>
    <w:rsid w:val="006E56F7"/>
    <w:rsid w:val="006E6DA4"/>
    <w:rsid w:val="006F060D"/>
    <w:rsid w:val="006F0F27"/>
    <w:rsid w:val="006F38A4"/>
    <w:rsid w:val="006F5702"/>
    <w:rsid w:val="006F7CD5"/>
    <w:rsid w:val="007035D9"/>
    <w:rsid w:val="007229D6"/>
    <w:rsid w:val="00734C17"/>
    <w:rsid w:val="00741169"/>
    <w:rsid w:val="00741252"/>
    <w:rsid w:val="0074277B"/>
    <w:rsid w:val="007441AC"/>
    <w:rsid w:val="00746684"/>
    <w:rsid w:val="00750212"/>
    <w:rsid w:val="00764185"/>
    <w:rsid w:val="0076638F"/>
    <w:rsid w:val="007672CC"/>
    <w:rsid w:val="007704DD"/>
    <w:rsid w:val="00771ADD"/>
    <w:rsid w:val="00772D87"/>
    <w:rsid w:val="00774211"/>
    <w:rsid w:val="007813DE"/>
    <w:rsid w:val="00783567"/>
    <w:rsid w:val="007A0DCF"/>
    <w:rsid w:val="007A7261"/>
    <w:rsid w:val="007B3D30"/>
    <w:rsid w:val="007B43DB"/>
    <w:rsid w:val="007B5319"/>
    <w:rsid w:val="007C0586"/>
    <w:rsid w:val="007C0890"/>
    <w:rsid w:val="007C6C96"/>
    <w:rsid w:val="007D12B4"/>
    <w:rsid w:val="007E0743"/>
    <w:rsid w:val="007E07E9"/>
    <w:rsid w:val="007F4AD2"/>
    <w:rsid w:val="007F7922"/>
    <w:rsid w:val="0080393C"/>
    <w:rsid w:val="00806114"/>
    <w:rsid w:val="008105A0"/>
    <w:rsid w:val="008127BF"/>
    <w:rsid w:val="0082701C"/>
    <w:rsid w:val="00844D45"/>
    <w:rsid w:val="0086063B"/>
    <w:rsid w:val="00862B00"/>
    <w:rsid w:val="00863074"/>
    <w:rsid w:val="0087306B"/>
    <w:rsid w:val="008732C4"/>
    <w:rsid w:val="00873A60"/>
    <w:rsid w:val="0087410E"/>
    <w:rsid w:val="00883771"/>
    <w:rsid w:val="008863EE"/>
    <w:rsid w:val="00890998"/>
    <w:rsid w:val="00891AD5"/>
    <w:rsid w:val="008976AC"/>
    <w:rsid w:val="008A635E"/>
    <w:rsid w:val="008A75F0"/>
    <w:rsid w:val="008B10C3"/>
    <w:rsid w:val="008B27C2"/>
    <w:rsid w:val="008B4D9C"/>
    <w:rsid w:val="008B7AC8"/>
    <w:rsid w:val="008C5F02"/>
    <w:rsid w:val="008C5FB1"/>
    <w:rsid w:val="008C74CC"/>
    <w:rsid w:val="008D30EC"/>
    <w:rsid w:val="008D3849"/>
    <w:rsid w:val="008D774C"/>
    <w:rsid w:val="008D7E88"/>
    <w:rsid w:val="008E44B2"/>
    <w:rsid w:val="00900D3D"/>
    <w:rsid w:val="00903CC6"/>
    <w:rsid w:val="00905EE6"/>
    <w:rsid w:val="009111CE"/>
    <w:rsid w:val="009117C5"/>
    <w:rsid w:val="009126EE"/>
    <w:rsid w:val="00913A14"/>
    <w:rsid w:val="00916086"/>
    <w:rsid w:val="00920577"/>
    <w:rsid w:val="00922F32"/>
    <w:rsid w:val="00927067"/>
    <w:rsid w:val="00932168"/>
    <w:rsid w:val="00943B50"/>
    <w:rsid w:val="00944F91"/>
    <w:rsid w:val="009450AD"/>
    <w:rsid w:val="009458D2"/>
    <w:rsid w:val="00945B83"/>
    <w:rsid w:val="009478E1"/>
    <w:rsid w:val="00955BDA"/>
    <w:rsid w:val="00957F35"/>
    <w:rsid w:val="0096255F"/>
    <w:rsid w:val="0096286F"/>
    <w:rsid w:val="00971ED5"/>
    <w:rsid w:val="00973326"/>
    <w:rsid w:val="00980077"/>
    <w:rsid w:val="00984D09"/>
    <w:rsid w:val="00997FC2"/>
    <w:rsid w:val="009A46B8"/>
    <w:rsid w:val="009B4DFA"/>
    <w:rsid w:val="009B5E9C"/>
    <w:rsid w:val="009B5E9D"/>
    <w:rsid w:val="009C4D54"/>
    <w:rsid w:val="009C6D69"/>
    <w:rsid w:val="009D120C"/>
    <w:rsid w:val="009D2CD3"/>
    <w:rsid w:val="009D44DD"/>
    <w:rsid w:val="009D4BE0"/>
    <w:rsid w:val="009E2B0C"/>
    <w:rsid w:val="00A00480"/>
    <w:rsid w:val="00A11F6C"/>
    <w:rsid w:val="00A1395F"/>
    <w:rsid w:val="00A1556B"/>
    <w:rsid w:val="00A20F9D"/>
    <w:rsid w:val="00A500B3"/>
    <w:rsid w:val="00A52651"/>
    <w:rsid w:val="00A56AF8"/>
    <w:rsid w:val="00A57FE4"/>
    <w:rsid w:val="00A65C89"/>
    <w:rsid w:val="00A726D2"/>
    <w:rsid w:val="00A75CD2"/>
    <w:rsid w:val="00A777A5"/>
    <w:rsid w:val="00A85327"/>
    <w:rsid w:val="00A856E1"/>
    <w:rsid w:val="00A85D0E"/>
    <w:rsid w:val="00AA05C9"/>
    <w:rsid w:val="00AA2ED9"/>
    <w:rsid w:val="00AA4260"/>
    <w:rsid w:val="00AA536F"/>
    <w:rsid w:val="00AA5397"/>
    <w:rsid w:val="00AB03ED"/>
    <w:rsid w:val="00AC362A"/>
    <w:rsid w:val="00AC7299"/>
    <w:rsid w:val="00AD0326"/>
    <w:rsid w:val="00AD205F"/>
    <w:rsid w:val="00AD59AA"/>
    <w:rsid w:val="00AE01E4"/>
    <w:rsid w:val="00AE230A"/>
    <w:rsid w:val="00AE2D34"/>
    <w:rsid w:val="00AE49D1"/>
    <w:rsid w:val="00AE5FF9"/>
    <w:rsid w:val="00AE62EA"/>
    <w:rsid w:val="00AF2601"/>
    <w:rsid w:val="00AF40FE"/>
    <w:rsid w:val="00AF78FE"/>
    <w:rsid w:val="00B028E2"/>
    <w:rsid w:val="00B06AD8"/>
    <w:rsid w:val="00B1044A"/>
    <w:rsid w:val="00B20D8A"/>
    <w:rsid w:val="00B22AC4"/>
    <w:rsid w:val="00B23DB8"/>
    <w:rsid w:val="00B341F6"/>
    <w:rsid w:val="00B36D54"/>
    <w:rsid w:val="00B37FB1"/>
    <w:rsid w:val="00B5153E"/>
    <w:rsid w:val="00B5582E"/>
    <w:rsid w:val="00B563A8"/>
    <w:rsid w:val="00B67525"/>
    <w:rsid w:val="00B74131"/>
    <w:rsid w:val="00B74828"/>
    <w:rsid w:val="00B76196"/>
    <w:rsid w:val="00B80DE3"/>
    <w:rsid w:val="00B84890"/>
    <w:rsid w:val="00B909D8"/>
    <w:rsid w:val="00B93538"/>
    <w:rsid w:val="00BA11D2"/>
    <w:rsid w:val="00BA267B"/>
    <w:rsid w:val="00BA2E28"/>
    <w:rsid w:val="00BA3F9D"/>
    <w:rsid w:val="00BA4B15"/>
    <w:rsid w:val="00BB284A"/>
    <w:rsid w:val="00BB4BA4"/>
    <w:rsid w:val="00BB4D33"/>
    <w:rsid w:val="00BB50DB"/>
    <w:rsid w:val="00BC1755"/>
    <w:rsid w:val="00BD44AB"/>
    <w:rsid w:val="00BD513B"/>
    <w:rsid w:val="00BD7A48"/>
    <w:rsid w:val="00BE73E6"/>
    <w:rsid w:val="00BF3E3E"/>
    <w:rsid w:val="00BF5B03"/>
    <w:rsid w:val="00BF5B3B"/>
    <w:rsid w:val="00C0067F"/>
    <w:rsid w:val="00C02A15"/>
    <w:rsid w:val="00C05127"/>
    <w:rsid w:val="00C0584E"/>
    <w:rsid w:val="00C17E82"/>
    <w:rsid w:val="00C31428"/>
    <w:rsid w:val="00C318C4"/>
    <w:rsid w:val="00C404FF"/>
    <w:rsid w:val="00C55C88"/>
    <w:rsid w:val="00C6455F"/>
    <w:rsid w:val="00C7596F"/>
    <w:rsid w:val="00C9169B"/>
    <w:rsid w:val="00C96E95"/>
    <w:rsid w:val="00CA1D30"/>
    <w:rsid w:val="00CA4C84"/>
    <w:rsid w:val="00CA54FB"/>
    <w:rsid w:val="00CA674F"/>
    <w:rsid w:val="00CB7EC9"/>
    <w:rsid w:val="00CC0A0C"/>
    <w:rsid w:val="00CD2052"/>
    <w:rsid w:val="00CD5004"/>
    <w:rsid w:val="00CE616F"/>
    <w:rsid w:val="00CE66EE"/>
    <w:rsid w:val="00CF025E"/>
    <w:rsid w:val="00CF0A97"/>
    <w:rsid w:val="00D0065C"/>
    <w:rsid w:val="00D01E3E"/>
    <w:rsid w:val="00D02DA4"/>
    <w:rsid w:val="00D1090E"/>
    <w:rsid w:val="00D12F29"/>
    <w:rsid w:val="00D20A16"/>
    <w:rsid w:val="00D22429"/>
    <w:rsid w:val="00D26340"/>
    <w:rsid w:val="00D32E37"/>
    <w:rsid w:val="00D353B9"/>
    <w:rsid w:val="00D35A70"/>
    <w:rsid w:val="00D41F88"/>
    <w:rsid w:val="00D478CF"/>
    <w:rsid w:val="00D65D06"/>
    <w:rsid w:val="00D73919"/>
    <w:rsid w:val="00D73AA9"/>
    <w:rsid w:val="00D75840"/>
    <w:rsid w:val="00D84C64"/>
    <w:rsid w:val="00D86A23"/>
    <w:rsid w:val="00D9212F"/>
    <w:rsid w:val="00D973DE"/>
    <w:rsid w:val="00D97C92"/>
    <w:rsid w:val="00DA06A2"/>
    <w:rsid w:val="00DA5511"/>
    <w:rsid w:val="00DA5EDA"/>
    <w:rsid w:val="00DA75B8"/>
    <w:rsid w:val="00DB4058"/>
    <w:rsid w:val="00DB4A6A"/>
    <w:rsid w:val="00DB5BB7"/>
    <w:rsid w:val="00DC43D8"/>
    <w:rsid w:val="00DC7613"/>
    <w:rsid w:val="00DC76D1"/>
    <w:rsid w:val="00DD0FA6"/>
    <w:rsid w:val="00DD4462"/>
    <w:rsid w:val="00DD552D"/>
    <w:rsid w:val="00DE13E3"/>
    <w:rsid w:val="00DF1A58"/>
    <w:rsid w:val="00E129D3"/>
    <w:rsid w:val="00E24453"/>
    <w:rsid w:val="00E30B8E"/>
    <w:rsid w:val="00E34D5A"/>
    <w:rsid w:val="00E36CC4"/>
    <w:rsid w:val="00E41BA2"/>
    <w:rsid w:val="00E508C3"/>
    <w:rsid w:val="00E5174C"/>
    <w:rsid w:val="00E645A4"/>
    <w:rsid w:val="00E70807"/>
    <w:rsid w:val="00E7256E"/>
    <w:rsid w:val="00E84BC2"/>
    <w:rsid w:val="00E942A7"/>
    <w:rsid w:val="00EA03A8"/>
    <w:rsid w:val="00EA0692"/>
    <w:rsid w:val="00EA19D7"/>
    <w:rsid w:val="00EA1D92"/>
    <w:rsid w:val="00EA3C7A"/>
    <w:rsid w:val="00EB0CAF"/>
    <w:rsid w:val="00EB17AD"/>
    <w:rsid w:val="00EC3537"/>
    <w:rsid w:val="00EC4B21"/>
    <w:rsid w:val="00ED7687"/>
    <w:rsid w:val="00EE122D"/>
    <w:rsid w:val="00EE53BF"/>
    <w:rsid w:val="00EE6512"/>
    <w:rsid w:val="00EF05AB"/>
    <w:rsid w:val="00EF33D8"/>
    <w:rsid w:val="00EF4064"/>
    <w:rsid w:val="00EF69B4"/>
    <w:rsid w:val="00F000AE"/>
    <w:rsid w:val="00F12870"/>
    <w:rsid w:val="00F16426"/>
    <w:rsid w:val="00F17BA4"/>
    <w:rsid w:val="00F209D2"/>
    <w:rsid w:val="00F22826"/>
    <w:rsid w:val="00F22E04"/>
    <w:rsid w:val="00F267BC"/>
    <w:rsid w:val="00F302AF"/>
    <w:rsid w:val="00F344B1"/>
    <w:rsid w:val="00F42BBB"/>
    <w:rsid w:val="00F6285B"/>
    <w:rsid w:val="00F659D1"/>
    <w:rsid w:val="00F677F6"/>
    <w:rsid w:val="00F70F6F"/>
    <w:rsid w:val="00F74D66"/>
    <w:rsid w:val="00F75C52"/>
    <w:rsid w:val="00F838DD"/>
    <w:rsid w:val="00F83C3C"/>
    <w:rsid w:val="00F9030B"/>
    <w:rsid w:val="00F943D3"/>
    <w:rsid w:val="00F952CF"/>
    <w:rsid w:val="00F96AFB"/>
    <w:rsid w:val="00FB2DA4"/>
    <w:rsid w:val="00FB7D6B"/>
    <w:rsid w:val="00FB7FB0"/>
    <w:rsid w:val="00FD2933"/>
    <w:rsid w:val="00FD5EB0"/>
    <w:rsid w:val="00FD6930"/>
    <w:rsid w:val="00FF126B"/>
    <w:rsid w:val="00FF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9AD8A-1D20-47F4-8DBA-FD7D06F3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D5"/>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0E0260"/>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E7227"/>
    <w:rPr>
      <w:rFonts w:ascii="Times New Roman" w:eastAsia="MS Mincho" w:hAnsi="Times New Roman"/>
      <w:sz w:val="24"/>
      <w:szCs w:val="24"/>
    </w:rPr>
  </w:style>
  <w:style w:type="paragraph" w:styleId="Textonotapie">
    <w:name w:val="footnote text"/>
    <w:basedOn w:val="Normal"/>
    <w:link w:val="TextonotapieCar"/>
    <w:uiPriority w:val="99"/>
    <w:unhideWhenUsed/>
    <w:rsid w:val="001E4E28"/>
    <w:pPr>
      <w:spacing w:after="0" w:line="240" w:lineRule="auto"/>
    </w:pPr>
    <w:rPr>
      <w:sz w:val="20"/>
      <w:szCs w:val="20"/>
    </w:rPr>
  </w:style>
  <w:style w:type="character" w:customStyle="1" w:styleId="TextonotapieCar">
    <w:name w:val="Texto nota pie Car"/>
    <w:basedOn w:val="Fuentedeprrafopredeter"/>
    <w:link w:val="Textonotapie"/>
    <w:uiPriority w:val="99"/>
    <w:rsid w:val="001E4E28"/>
    <w:rPr>
      <w:sz w:val="20"/>
      <w:szCs w:val="20"/>
    </w:rPr>
  </w:style>
  <w:style w:type="character" w:styleId="Refdenotaalpie">
    <w:name w:val="footnote reference"/>
    <w:basedOn w:val="Fuentedeprrafopredeter"/>
    <w:uiPriority w:val="99"/>
    <w:semiHidden/>
    <w:unhideWhenUsed/>
    <w:rsid w:val="001E4E28"/>
    <w:rPr>
      <w:vertAlign w:val="superscript"/>
    </w:rPr>
  </w:style>
  <w:style w:type="paragraph" w:styleId="Prrafodelista">
    <w:name w:val="List Paragraph"/>
    <w:basedOn w:val="Normal"/>
    <w:uiPriority w:val="34"/>
    <w:qFormat/>
    <w:rsid w:val="00D75840"/>
    <w:pPr>
      <w:ind w:left="720"/>
      <w:contextualSpacing/>
    </w:pPr>
  </w:style>
  <w:style w:type="character" w:customStyle="1" w:styleId="Ttulo2Car">
    <w:name w:val="Título 2 Car"/>
    <w:basedOn w:val="Fuentedeprrafopredeter"/>
    <w:link w:val="Ttulo2"/>
    <w:uiPriority w:val="9"/>
    <w:rsid w:val="000E0260"/>
    <w:rPr>
      <w:rFonts w:ascii="Cambria" w:eastAsia="Times New Roman" w:hAnsi="Cambria" w:cs="Times New Roman"/>
      <w:b/>
      <w:bCs/>
      <w:color w:val="4F81BD"/>
      <w:sz w:val="26"/>
      <w:szCs w:val="26"/>
    </w:rPr>
  </w:style>
  <w:style w:type="paragraph" w:styleId="Encabezado">
    <w:name w:val="header"/>
    <w:basedOn w:val="Normal"/>
    <w:link w:val="EncabezadoCar"/>
    <w:uiPriority w:val="99"/>
    <w:semiHidden/>
    <w:unhideWhenUsed/>
    <w:rsid w:val="00007D77"/>
    <w:pPr>
      <w:tabs>
        <w:tab w:val="center" w:pos="4819"/>
        <w:tab w:val="right" w:pos="9638"/>
      </w:tabs>
      <w:spacing w:after="0" w:line="240" w:lineRule="auto"/>
    </w:pPr>
  </w:style>
  <w:style w:type="character" w:customStyle="1" w:styleId="EncabezadoCar">
    <w:name w:val="Encabezado Car"/>
    <w:basedOn w:val="Fuentedeprrafopredeter"/>
    <w:link w:val="Encabezado"/>
    <w:uiPriority w:val="99"/>
    <w:semiHidden/>
    <w:rsid w:val="00007D77"/>
  </w:style>
  <w:style w:type="paragraph" w:styleId="Piedepgina">
    <w:name w:val="footer"/>
    <w:basedOn w:val="Normal"/>
    <w:link w:val="PiedepginaCar"/>
    <w:uiPriority w:val="99"/>
    <w:unhideWhenUsed/>
    <w:rsid w:val="00007D77"/>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007D77"/>
  </w:style>
  <w:style w:type="paragraph" w:styleId="Sangradetextonormal">
    <w:name w:val="Body Text Indent"/>
    <w:basedOn w:val="Normal"/>
    <w:link w:val="SangradetextonormalCar"/>
    <w:rsid w:val="00EA19D7"/>
    <w:pPr>
      <w:autoSpaceDE w:val="0"/>
      <w:autoSpaceDN w:val="0"/>
      <w:spacing w:after="0" w:line="240" w:lineRule="auto"/>
      <w:outlineLvl w:val="0"/>
    </w:pPr>
    <w:rPr>
      <w:rFonts w:ascii="Times New Roman" w:eastAsia="Times New Roman" w:hAnsi="Times New Roman"/>
      <w:b/>
      <w:bCs/>
      <w:sz w:val="28"/>
      <w:szCs w:val="28"/>
      <w:lang w:eastAsia="it-IT"/>
    </w:rPr>
  </w:style>
  <w:style w:type="character" w:customStyle="1" w:styleId="SangradetextonormalCar">
    <w:name w:val="Sangría de texto normal Car"/>
    <w:basedOn w:val="Fuentedeprrafopredeter"/>
    <w:link w:val="Sangradetextonormal"/>
    <w:rsid w:val="00EA19D7"/>
    <w:rPr>
      <w:rFonts w:ascii="Times New Roman" w:eastAsia="Times New Roman" w:hAnsi="Times New Roman" w:cs="Times New Roman"/>
      <w:b/>
      <w:b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A8045-2D3E-4B0D-AAB3-3844B2C5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5705</Characters>
  <Application>Microsoft Office Word</Application>
  <DocSecurity>0</DocSecurity>
  <Lines>47</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jramirez</dc:creator>
  <cp:keywords/>
  <cp:lastModifiedBy>Eusebio Muñoz Ruiz</cp:lastModifiedBy>
  <cp:revision>2</cp:revision>
  <cp:lastPrinted>2015-03-12T13:39:00Z</cp:lastPrinted>
  <dcterms:created xsi:type="dcterms:W3CDTF">2016-03-02T14:48:00Z</dcterms:created>
  <dcterms:modified xsi:type="dcterms:W3CDTF">2016-03-02T14:48:00Z</dcterms:modified>
</cp:coreProperties>
</file>